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93AB" w14:textId="77777777" w:rsidR="00226B46" w:rsidRPr="00226B46" w:rsidRDefault="00226B46" w:rsidP="00226B46">
      <w:r w:rsidRPr="00226B46">
        <w:t>Today</w:t>
      </w:r>
    </w:p>
    <w:p w14:paraId="0D16BA27" w14:textId="77777777" w:rsidR="00226B46" w:rsidRPr="00226B46" w:rsidRDefault="00000000" w:rsidP="00226B46">
      <w:r>
        <w:pict w14:anchorId="0DF722FE">
          <v:rect id="_x0000_i1025" style="width:164.9pt;height:0" o:hrpct="0" o:hralign="center" o:hrstd="t" o:hr="t" fillcolor="#a0a0a0" stroked="f"/>
        </w:pict>
      </w:r>
    </w:p>
    <w:p w14:paraId="3BF01208" w14:textId="77777777" w:rsidR="00226B46" w:rsidRPr="00226B46" w:rsidRDefault="00226B46" w:rsidP="00226B46">
      <w:pPr>
        <w:rPr>
          <w:b/>
          <w:bCs/>
        </w:rPr>
      </w:pPr>
      <w:r w:rsidRPr="00226B46">
        <w:rPr>
          <w:b/>
          <w:bCs/>
        </w:rPr>
        <w:t>You said:</w:t>
      </w:r>
    </w:p>
    <w:p w14:paraId="03F088AA" w14:textId="77777777" w:rsidR="00226B46" w:rsidRPr="00226B46" w:rsidRDefault="00226B46" w:rsidP="00226B46">
      <w:r w:rsidRPr="00226B46">
        <w:t>What is the key takeaway from this slide?</w:t>
      </w:r>
      <w:r w:rsidRPr="00226B46">
        <w:rPr>
          <w:rFonts w:ascii="Arial" w:hAnsi="Arial" w:cs="Arial"/>
        </w:rPr>
        <w:t>​</w:t>
      </w:r>
    </w:p>
    <w:p w14:paraId="3DB7875F" w14:textId="77777777" w:rsidR="00226B46" w:rsidRPr="00226B46" w:rsidRDefault="00226B46" w:rsidP="00226B46">
      <w:pPr>
        <w:rPr>
          <w:b/>
          <w:bCs/>
        </w:rPr>
      </w:pPr>
      <w:r w:rsidRPr="00226B46">
        <w:rPr>
          <w:b/>
          <w:bCs/>
        </w:rPr>
        <w:t>Copilot said:</w:t>
      </w:r>
    </w:p>
    <w:p w14:paraId="44D12865" w14:textId="77777777" w:rsidR="00226B46" w:rsidRPr="00226B46" w:rsidRDefault="00226B46" w:rsidP="00226B46">
      <w:pPr>
        <w:rPr>
          <w:b/>
          <w:bCs/>
        </w:rPr>
      </w:pPr>
      <w:r w:rsidRPr="00226B46">
        <w:rPr>
          <w:b/>
          <w:bCs/>
        </w:rPr>
        <w:t>Copilot</w:t>
      </w:r>
    </w:p>
    <w:p w14:paraId="27077F36" w14:textId="77777777" w:rsidR="00226B46" w:rsidRPr="00226B46" w:rsidRDefault="00226B46" w:rsidP="00226B46">
      <w:pPr>
        <w:rPr>
          <w:b/>
          <w:bCs/>
        </w:rPr>
      </w:pPr>
      <w:r w:rsidRPr="00226B46">
        <w:rPr>
          <w:b/>
          <w:bCs/>
        </w:rPr>
        <w:t>Key Takeaway from Slide 11</w:t>
      </w:r>
    </w:p>
    <w:p w14:paraId="65A81042" w14:textId="77777777" w:rsidR="00226B46" w:rsidRPr="00226B46" w:rsidRDefault="00226B46" w:rsidP="00226B46">
      <w:r w:rsidRPr="00226B46">
        <w:t>The central message of slide 11 is a comparison of different realms as described in the Book of Ephesians. It highlights four distinct realms:</w:t>
      </w:r>
    </w:p>
    <w:p w14:paraId="7B84A56A" w14:textId="77777777" w:rsidR="00226B46" w:rsidRPr="00226B46" w:rsidRDefault="00226B46" w:rsidP="00226B46">
      <w:pPr>
        <w:numPr>
          <w:ilvl w:val="0"/>
          <w:numId w:val="1"/>
        </w:numPr>
      </w:pPr>
      <w:r w:rsidRPr="00226B46">
        <w:rPr>
          <w:b/>
          <w:bCs/>
        </w:rPr>
        <w:t>Heavenly Realm Aligned with God</w:t>
      </w:r>
    </w:p>
    <w:p w14:paraId="2ACAD3DD" w14:textId="77777777" w:rsidR="00226B46" w:rsidRPr="00226B46" w:rsidRDefault="00226B46" w:rsidP="00226B46">
      <w:pPr>
        <w:numPr>
          <w:ilvl w:val="0"/>
          <w:numId w:val="1"/>
        </w:numPr>
      </w:pPr>
      <w:r w:rsidRPr="00226B46">
        <w:rPr>
          <w:b/>
          <w:bCs/>
        </w:rPr>
        <w:t>Heavenly Realm Not Aligned with God</w:t>
      </w:r>
    </w:p>
    <w:p w14:paraId="422E7E9B" w14:textId="77777777" w:rsidR="00226B46" w:rsidRPr="00226B46" w:rsidRDefault="00226B46" w:rsidP="00226B46">
      <w:pPr>
        <w:numPr>
          <w:ilvl w:val="0"/>
          <w:numId w:val="1"/>
        </w:numPr>
      </w:pPr>
      <w:r w:rsidRPr="00226B46">
        <w:rPr>
          <w:b/>
          <w:bCs/>
        </w:rPr>
        <w:t>Physical Realm Aligned with God</w:t>
      </w:r>
    </w:p>
    <w:p w14:paraId="0CBBD86D" w14:textId="77777777" w:rsidR="00226B46" w:rsidRPr="00226B46" w:rsidRDefault="00226B46" w:rsidP="00226B46">
      <w:pPr>
        <w:numPr>
          <w:ilvl w:val="0"/>
          <w:numId w:val="1"/>
        </w:numPr>
      </w:pPr>
      <w:r w:rsidRPr="00226B46">
        <w:rPr>
          <w:b/>
          <w:bCs/>
        </w:rPr>
        <w:t>Physical Realm Not Aligned with God</w:t>
      </w:r>
    </w:p>
    <w:p w14:paraId="1D6A9874" w14:textId="77777777" w:rsidR="00226B46" w:rsidRPr="00226B46" w:rsidRDefault="00226B46" w:rsidP="00226B46">
      <w:r w:rsidRPr="00226B46">
        <w:t xml:space="preserve">The slide also references Genesis 1:1 and Genesis 3:15, suggesting a contrast between God's creation and the spiritual realities discussed in Ephesians. The overall takeaway is that Ephesians explores the interaction and distinction between spiritual and physical realms, emphasizing the importance of alignment with God in </w:t>
      </w:r>
      <w:proofErr w:type="spellStart"/>
      <w:proofErr w:type="gramStart"/>
      <w:r w:rsidRPr="00226B46">
        <w:t>both.ephesains</w:t>
      </w:r>
      <w:proofErr w:type="gramEnd"/>
      <w:r w:rsidRPr="00226B46">
        <w:t>_Lesson</w:t>
      </w:r>
      <w:proofErr w:type="spellEnd"/>
      <w:r w:rsidRPr="00226B46">
        <w:t xml:space="preserve"> 01p6d</w:t>
      </w:r>
    </w:p>
    <w:p w14:paraId="1D675F3A" w14:textId="77777777" w:rsidR="00226B46" w:rsidRPr="00226B46" w:rsidRDefault="00226B46" w:rsidP="00226B46">
      <w:r w:rsidRPr="00226B46">
        <w:t>Would you like a summary of how this theme connects to the rest of the presentation?</w:t>
      </w:r>
    </w:p>
    <w:p w14:paraId="21BCF9AE" w14:textId="6344377A" w:rsidR="00226B46" w:rsidRPr="00226B46" w:rsidRDefault="00226B46" w:rsidP="00226B46">
      <w:r w:rsidRPr="00226B46">
        <w:rPr>
          <w:noProof/>
        </w:rPr>
        <mc:AlternateContent>
          <mc:Choice Requires="wps">
            <w:drawing>
              <wp:inline distT="0" distB="0" distL="0" distR="0" wp14:anchorId="5D0623E4" wp14:editId="4085ACD5">
                <wp:extent cx="190500" cy="190500"/>
                <wp:effectExtent l="0" t="0" r="0" b="0"/>
                <wp:docPr id="2114328949" name="Rectangle 8" descr="ppt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A973B5" id="Rectangle 8" o:spid="_x0000_s1026" alt="pptx"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p w14:paraId="69C3583B" w14:textId="77777777" w:rsidR="00226B46" w:rsidRPr="00226B46" w:rsidRDefault="00226B46" w:rsidP="00226B46">
      <w:proofErr w:type="spellStart"/>
      <w:r w:rsidRPr="00226B46">
        <w:rPr>
          <w:b/>
          <w:bCs/>
        </w:rPr>
        <w:t>ephesains_Lesson</w:t>
      </w:r>
      <w:proofErr w:type="spellEnd"/>
      <w:r w:rsidRPr="00226B46">
        <w:rPr>
          <w:b/>
          <w:bCs/>
        </w:rPr>
        <w:t xml:space="preserve"> 01p6d</w:t>
      </w:r>
    </w:p>
    <w:p w14:paraId="061CCF57" w14:textId="77777777" w:rsidR="00226B46" w:rsidRPr="00226B46" w:rsidRDefault="00226B46" w:rsidP="00226B46">
      <w:r w:rsidRPr="00226B46">
        <w:t>Weldon Beardain modified on</w:t>
      </w:r>
    </w:p>
    <w:p w14:paraId="1A4AF268" w14:textId="543DA1BA" w:rsidR="00226B46" w:rsidRPr="00226B46" w:rsidRDefault="00226B46" w:rsidP="00226B46">
      <w:r w:rsidRPr="00226B46">
        <w:rPr>
          <w:noProof/>
        </w:rPr>
        <mc:AlternateContent>
          <mc:Choice Requires="wps">
            <w:drawing>
              <wp:inline distT="0" distB="0" distL="0" distR="0" wp14:anchorId="4F9BD5D1" wp14:editId="54D0403F">
                <wp:extent cx="190500" cy="190500"/>
                <wp:effectExtent l="0" t="0" r="0" b="0"/>
                <wp:docPr id="506157474" name="Rectangle 7" descr="ppt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43AAB" id="Rectangle 7" o:spid="_x0000_s1026" alt="pptx"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p w14:paraId="4842434B" w14:textId="77777777" w:rsidR="00226B46" w:rsidRPr="00226B46" w:rsidRDefault="00226B46" w:rsidP="00226B46">
      <w:pPr>
        <w:rPr>
          <w:b/>
          <w:bCs/>
        </w:rPr>
      </w:pPr>
      <w:r w:rsidRPr="00226B46">
        <w:rPr>
          <w:b/>
          <w:bCs/>
        </w:rPr>
        <w:t>You said:</w:t>
      </w:r>
    </w:p>
    <w:p w14:paraId="311C60F9" w14:textId="77777777" w:rsidR="00226B46" w:rsidRPr="00226B46" w:rsidRDefault="00226B46" w:rsidP="00226B46">
      <w:r w:rsidRPr="00226B46">
        <w:t>Yes, please summarize how this theme connects to the rest of the presentation</w:t>
      </w:r>
    </w:p>
    <w:p w14:paraId="28C10A4C" w14:textId="77777777" w:rsidR="00226B46" w:rsidRPr="00226B46" w:rsidRDefault="00226B46" w:rsidP="00226B46">
      <w:pPr>
        <w:rPr>
          <w:b/>
          <w:bCs/>
        </w:rPr>
      </w:pPr>
      <w:r w:rsidRPr="00226B46">
        <w:rPr>
          <w:b/>
          <w:bCs/>
        </w:rPr>
        <w:t>Copilot said:</w:t>
      </w:r>
    </w:p>
    <w:p w14:paraId="10B4D749" w14:textId="77777777" w:rsidR="00226B46" w:rsidRPr="00226B46" w:rsidRDefault="00226B46" w:rsidP="00226B46">
      <w:pPr>
        <w:rPr>
          <w:b/>
          <w:bCs/>
        </w:rPr>
      </w:pPr>
      <w:r w:rsidRPr="00226B46">
        <w:rPr>
          <w:b/>
          <w:bCs/>
        </w:rPr>
        <w:t>Copilot</w:t>
      </w:r>
    </w:p>
    <w:p w14:paraId="04B3BE8D" w14:textId="77777777" w:rsidR="00226B46" w:rsidRPr="00226B46" w:rsidRDefault="00226B46" w:rsidP="00226B46">
      <w:r w:rsidRPr="00226B46">
        <w:lastRenderedPageBreak/>
        <w:t>Certainly! Here’s how the theme from slide 11—contrasting spiritual and physical realms—connects to the rest of the presentation:</w:t>
      </w:r>
    </w:p>
    <w:p w14:paraId="7EA1CF15" w14:textId="77777777" w:rsidR="00226B46" w:rsidRPr="00226B46" w:rsidRDefault="00000000" w:rsidP="00226B46">
      <w:r>
        <w:pict w14:anchorId="286693A9">
          <v:rect id="_x0000_i1026" style="width:207.75pt;height:0" o:hrpct="0" o:hralign="center" o:hrstd="t" o:hr="t" fillcolor="#a0a0a0" stroked="f"/>
        </w:pict>
      </w:r>
    </w:p>
    <w:p w14:paraId="20924ABF" w14:textId="77777777" w:rsidR="00226B46" w:rsidRPr="00226B46" w:rsidRDefault="00226B46" w:rsidP="00226B46">
      <w:pPr>
        <w:rPr>
          <w:b/>
          <w:bCs/>
        </w:rPr>
      </w:pPr>
      <w:r w:rsidRPr="00226B46">
        <w:rPr>
          <w:b/>
          <w:bCs/>
        </w:rPr>
        <w:t>Connection to the Presentation’s Main Themes</w:t>
      </w:r>
    </w:p>
    <w:p w14:paraId="274A4D71" w14:textId="77777777" w:rsidR="00226B46" w:rsidRPr="00226B46" w:rsidRDefault="00226B46" w:rsidP="00226B46">
      <w:pPr>
        <w:numPr>
          <w:ilvl w:val="0"/>
          <w:numId w:val="2"/>
        </w:numPr>
      </w:pPr>
      <w:r w:rsidRPr="00226B46">
        <w:rPr>
          <w:b/>
          <w:bCs/>
        </w:rPr>
        <w:t>Spiritual and Physical Realms Throughout Ephesians</w:t>
      </w:r>
    </w:p>
    <w:p w14:paraId="6889A989" w14:textId="6D040F4D" w:rsidR="00226B46" w:rsidRPr="00226B46" w:rsidRDefault="00226B46" w:rsidP="00226B46">
      <w:pPr>
        <w:numPr>
          <w:ilvl w:val="1"/>
          <w:numId w:val="2"/>
        </w:numPr>
      </w:pPr>
      <w:r w:rsidRPr="00226B46">
        <w:t>The presentation repeatedly explores the concept of “heavenly realms” and “spiritual realms,” especially in relation to passages from Ephesians (e.g., Ephesians 1:3,</w:t>
      </w:r>
      <w:r w:rsidR="00607047">
        <w:t xml:space="preserve"> 1:</w:t>
      </w:r>
      <w:proofErr w:type="gramStart"/>
      <w:r w:rsidR="00607047">
        <w:t>20</w:t>
      </w:r>
      <w:r w:rsidR="000F55FA">
        <w:t xml:space="preserve">, </w:t>
      </w:r>
      <w:r w:rsidRPr="00226B46">
        <w:t xml:space="preserve"> 2</w:t>
      </w:r>
      <w:proofErr w:type="gramEnd"/>
      <w:r w:rsidRPr="00226B46">
        <w:t xml:space="preserve">:6, 3:10, 6:12). These slides discuss how spiritual realities interact with physical life, and how believers are called to align themselves with God in both </w:t>
      </w:r>
      <w:proofErr w:type="spellStart"/>
      <w:proofErr w:type="gramStart"/>
      <w:r w:rsidRPr="00226B46">
        <w:t>realms.ephesains</w:t>
      </w:r>
      <w:proofErr w:type="gramEnd"/>
      <w:r w:rsidRPr="00226B46">
        <w:t>_Lesson</w:t>
      </w:r>
      <w:proofErr w:type="spellEnd"/>
      <w:r w:rsidRPr="00226B46">
        <w:t xml:space="preserve"> 01p6d</w:t>
      </w:r>
    </w:p>
    <w:p w14:paraId="0439E389" w14:textId="77777777" w:rsidR="00226B46" w:rsidRPr="00226B46" w:rsidRDefault="00226B46" w:rsidP="00226B46">
      <w:pPr>
        <w:numPr>
          <w:ilvl w:val="0"/>
          <w:numId w:val="2"/>
        </w:numPr>
      </w:pPr>
      <w:r w:rsidRPr="00226B46">
        <w:rPr>
          <w:b/>
          <w:bCs/>
        </w:rPr>
        <w:t>Contrast and Interaction</w:t>
      </w:r>
    </w:p>
    <w:p w14:paraId="3BDAAE6D" w14:textId="77777777" w:rsidR="00226B46" w:rsidRPr="00226B46" w:rsidRDefault="00226B46" w:rsidP="00226B46">
      <w:pPr>
        <w:numPr>
          <w:ilvl w:val="1"/>
          <w:numId w:val="2"/>
        </w:numPr>
      </w:pPr>
      <w:r w:rsidRPr="00226B46">
        <w:t>Multiple slides illustrate the difference between realms aligned with God and those not aligned with God, both spiritually and physically. This contrast is used to highlight the ongoing spiritual struggle described by Paul, and the importance of spiritual awareness and readiness (such as putting on the “Armor of God”</w:t>
      </w:r>
      <w:proofErr w:type="gramStart"/>
      <w:r w:rsidRPr="00226B46">
        <w:t>).</w:t>
      </w:r>
      <w:proofErr w:type="spellStart"/>
      <w:r w:rsidRPr="00226B46">
        <w:t>ephesains</w:t>
      </w:r>
      <w:proofErr w:type="gramEnd"/>
      <w:r w:rsidRPr="00226B46">
        <w:t>_Lesson</w:t>
      </w:r>
      <w:proofErr w:type="spellEnd"/>
      <w:r w:rsidRPr="00226B46">
        <w:t xml:space="preserve"> 01p6d</w:t>
      </w:r>
    </w:p>
    <w:p w14:paraId="4F625327" w14:textId="77777777" w:rsidR="00226B46" w:rsidRPr="00226B46" w:rsidRDefault="00226B46" w:rsidP="00226B46">
      <w:pPr>
        <w:numPr>
          <w:ilvl w:val="0"/>
          <w:numId w:val="2"/>
        </w:numPr>
      </w:pPr>
      <w:r w:rsidRPr="00226B46">
        <w:rPr>
          <w:b/>
          <w:bCs/>
        </w:rPr>
        <w:t>Biblical References and Examples</w:t>
      </w:r>
    </w:p>
    <w:p w14:paraId="0A1CEAEB" w14:textId="77777777" w:rsidR="00226B46" w:rsidRPr="00226B46" w:rsidRDefault="00226B46" w:rsidP="00226B46">
      <w:pPr>
        <w:numPr>
          <w:ilvl w:val="1"/>
          <w:numId w:val="2"/>
        </w:numPr>
      </w:pPr>
      <w:r w:rsidRPr="00226B46">
        <w:t xml:space="preserve">The presentation draws on Old Testament examples (e.g., Saul, Solomon) and New Testament teachings to show how spiritual forces and choices impact both heavenly and earthly </w:t>
      </w:r>
      <w:proofErr w:type="spellStart"/>
      <w:proofErr w:type="gramStart"/>
      <w:r w:rsidRPr="00226B46">
        <w:t>experiences.ephesains</w:t>
      </w:r>
      <w:proofErr w:type="gramEnd"/>
      <w:r w:rsidRPr="00226B46">
        <w:t>_Lesson</w:t>
      </w:r>
      <w:proofErr w:type="spellEnd"/>
      <w:r w:rsidRPr="00226B46">
        <w:t xml:space="preserve"> 01p6d+1</w:t>
      </w:r>
    </w:p>
    <w:p w14:paraId="126CF47E" w14:textId="77777777" w:rsidR="00226B46" w:rsidRPr="00226B46" w:rsidRDefault="00226B46" w:rsidP="00226B46">
      <w:pPr>
        <w:numPr>
          <w:ilvl w:val="0"/>
          <w:numId w:val="2"/>
        </w:numPr>
      </w:pPr>
      <w:r w:rsidRPr="00226B46">
        <w:rPr>
          <w:b/>
          <w:bCs/>
        </w:rPr>
        <w:t>Practical Application for Christian Living</w:t>
      </w:r>
    </w:p>
    <w:p w14:paraId="78EC454F" w14:textId="77777777" w:rsidR="00226B46" w:rsidRPr="00226B46" w:rsidRDefault="00226B46" w:rsidP="00226B46">
      <w:pPr>
        <w:numPr>
          <w:ilvl w:val="1"/>
          <w:numId w:val="2"/>
        </w:numPr>
      </w:pPr>
      <w:r w:rsidRPr="00226B46">
        <w:t xml:space="preserve">The latter slides connect these spiritual concepts to practical Christian living, emphasizing unity, love, grace, and the transformative power of God’s presence. The distinction between realms serves as a foundation for understanding how Christians are to live out their faith in the </w:t>
      </w:r>
      <w:proofErr w:type="spellStart"/>
      <w:proofErr w:type="gramStart"/>
      <w:r w:rsidRPr="00226B46">
        <w:t>world.ephesains</w:t>
      </w:r>
      <w:proofErr w:type="gramEnd"/>
      <w:r w:rsidRPr="00226B46">
        <w:t>_Lesson</w:t>
      </w:r>
      <w:proofErr w:type="spellEnd"/>
      <w:r w:rsidRPr="00226B46">
        <w:t xml:space="preserve"> 01p6d</w:t>
      </w:r>
    </w:p>
    <w:p w14:paraId="1B2BE91A" w14:textId="77777777" w:rsidR="00226B46" w:rsidRPr="00226B46" w:rsidRDefault="00000000" w:rsidP="00226B46">
      <w:r>
        <w:pict w14:anchorId="023B80FB">
          <v:rect id="_x0000_i1027" style="width:207.75pt;height:0" o:hrpct="0" o:hralign="center" o:hrstd="t" o:hr="t" fillcolor="#a0a0a0" stroked="f"/>
        </w:pict>
      </w:r>
    </w:p>
    <w:p w14:paraId="7E9A5898" w14:textId="77777777" w:rsidR="00226B46" w:rsidRPr="00226B46" w:rsidRDefault="00226B46" w:rsidP="00226B46">
      <w:r w:rsidRPr="00226B46">
        <w:rPr>
          <w:b/>
          <w:bCs/>
        </w:rPr>
        <w:t>Summary:</w:t>
      </w:r>
      <w:r w:rsidRPr="00226B46">
        <w:br/>
        <w:t>The theme of contrasting spiritual and physical realms is woven throughout the presentation. It serves as a lens for interpreting Paul’s message in Ephesians, illustrating the believer’s call to live in alignment with God, equipped for spiritual challenges, and grounded in practical faith.</w:t>
      </w:r>
    </w:p>
    <w:p w14:paraId="0245AA5F" w14:textId="77777777" w:rsidR="00226B46" w:rsidRPr="00226B46" w:rsidRDefault="00226B46" w:rsidP="00226B46">
      <w:r w:rsidRPr="00226B46">
        <w:lastRenderedPageBreak/>
        <w:t>Would you like a visual diagram or a concise bullet-point summary to share with your group?</w:t>
      </w:r>
    </w:p>
    <w:p w14:paraId="45A5A866" w14:textId="71481889" w:rsidR="00226B46" w:rsidRPr="00226B46" w:rsidRDefault="00226B46" w:rsidP="00226B46">
      <w:r w:rsidRPr="00226B46">
        <w:rPr>
          <w:noProof/>
        </w:rPr>
        <mc:AlternateContent>
          <mc:Choice Requires="wps">
            <w:drawing>
              <wp:inline distT="0" distB="0" distL="0" distR="0" wp14:anchorId="3FCFD4B5" wp14:editId="73968A64">
                <wp:extent cx="190500" cy="190500"/>
                <wp:effectExtent l="0" t="0" r="0" b="0"/>
                <wp:docPr id="2110380505" name="Rectangle 6" descr="ppt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219FAC" id="Rectangle 6" o:spid="_x0000_s1026" alt="pptx"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p w14:paraId="7F3A1922" w14:textId="77777777" w:rsidR="00226B46" w:rsidRPr="00226B46" w:rsidRDefault="00226B46" w:rsidP="00226B46">
      <w:proofErr w:type="spellStart"/>
      <w:r w:rsidRPr="00226B46">
        <w:rPr>
          <w:b/>
          <w:bCs/>
        </w:rPr>
        <w:t>ephesains_Lesson</w:t>
      </w:r>
      <w:proofErr w:type="spellEnd"/>
      <w:r w:rsidRPr="00226B46">
        <w:rPr>
          <w:b/>
          <w:bCs/>
        </w:rPr>
        <w:t xml:space="preserve"> 01p6d</w:t>
      </w:r>
    </w:p>
    <w:p w14:paraId="72E33A84" w14:textId="77777777" w:rsidR="00226B46" w:rsidRPr="00226B46" w:rsidRDefault="00226B46" w:rsidP="00226B46">
      <w:r w:rsidRPr="00226B46">
        <w:t>Weldon Beardain modified on</w:t>
      </w:r>
    </w:p>
    <w:p w14:paraId="1248BBE3" w14:textId="4A5BED38" w:rsidR="00226B46" w:rsidRPr="00226B46" w:rsidRDefault="00226B46" w:rsidP="00226B46">
      <w:r w:rsidRPr="00226B46">
        <w:rPr>
          <w:noProof/>
        </w:rPr>
        <mc:AlternateContent>
          <mc:Choice Requires="wps">
            <w:drawing>
              <wp:inline distT="0" distB="0" distL="0" distR="0" wp14:anchorId="231FEE16" wp14:editId="1EB2BF27">
                <wp:extent cx="190500" cy="190500"/>
                <wp:effectExtent l="0" t="0" r="0" b="0"/>
                <wp:docPr id="20993932" name="Rectangle 5" descr="ppt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0E787C" id="Rectangle 5" o:spid="_x0000_s1026" alt="pptx"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" filled="f" stroked="f">
                <o:lock v:ext="edit" aspectratio="t"/>
                <w10:anchorlock/>
              </v:rect>
            </w:pict>
          </mc:Fallback>
        </mc:AlternateContent>
      </w:r>
    </w:p>
    <w:p w14:paraId="0B5CB687" w14:textId="77777777" w:rsidR="00226B46" w:rsidRPr="00226B46" w:rsidRDefault="00226B46" w:rsidP="00226B46">
      <w:pPr>
        <w:rPr>
          <w:b/>
          <w:bCs/>
        </w:rPr>
      </w:pPr>
      <w:r w:rsidRPr="00226B46">
        <w:rPr>
          <w:b/>
          <w:bCs/>
        </w:rPr>
        <w:t>You said:</w:t>
      </w:r>
    </w:p>
    <w:p w14:paraId="7ED32252" w14:textId="77777777" w:rsidR="00226B46" w:rsidRPr="00226B46" w:rsidRDefault="00226B46" w:rsidP="00226B46">
      <w:r w:rsidRPr="00226B46">
        <w:t>Provide a concise bullet-point summary</w:t>
      </w:r>
    </w:p>
    <w:p w14:paraId="04D8965C" w14:textId="77777777" w:rsidR="00226B46" w:rsidRPr="00226B46" w:rsidRDefault="00226B46" w:rsidP="00226B46">
      <w:pPr>
        <w:rPr>
          <w:b/>
          <w:bCs/>
        </w:rPr>
      </w:pPr>
      <w:r w:rsidRPr="00226B46">
        <w:rPr>
          <w:b/>
          <w:bCs/>
        </w:rPr>
        <w:t>Copilot said:</w:t>
      </w:r>
    </w:p>
    <w:p w14:paraId="040CF090" w14:textId="77777777" w:rsidR="00226B46" w:rsidRPr="00226B46" w:rsidRDefault="00226B46" w:rsidP="00226B46">
      <w:pPr>
        <w:rPr>
          <w:b/>
          <w:bCs/>
        </w:rPr>
      </w:pPr>
      <w:r w:rsidRPr="00226B46">
        <w:rPr>
          <w:b/>
          <w:bCs/>
        </w:rPr>
        <w:t>Copilot</w:t>
      </w:r>
    </w:p>
    <w:p w14:paraId="7F756D12" w14:textId="77777777" w:rsidR="00226B46" w:rsidRPr="00226B46" w:rsidRDefault="00226B46" w:rsidP="00226B46">
      <w:r w:rsidRPr="00226B46">
        <w:t>Here’s a concise bullet-point summary showing how the theme of spiritual and physical realms connects to the rest of the presentation:</w:t>
      </w:r>
    </w:p>
    <w:p w14:paraId="56E6448C" w14:textId="77777777" w:rsidR="00226B46" w:rsidRPr="00226B46" w:rsidRDefault="00226B46" w:rsidP="00226B46">
      <w:pPr>
        <w:numPr>
          <w:ilvl w:val="0"/>
          <w:numId w:val="3"/>
        </w:numPr>
      </w:pPr>
      <w:r w:rsidRPr="00226B46">
        <w:rPr>
          <w:b/>
          <w:bCs/>
        </w:rPr>
        <w:t>Ephesians distinguishes between spiritual (“heavenly”) and physical realms</w:t>
      </w:r>
      <w:r w:rsidRPr="00226B46">
        <w:t xml:space="preserve">, emphasizing that both can be aligned or not aligned with </w:t>
      </w:r>
      <w:proofErr w:type="spellStart"/>
      <w:r w:rsidRPr="00226B46">
        <w:t>God.ephesains_Lesson</w:t>
      </w:r>
      <w:proofErr w:type="spellEnd"/>
      <w:r w:rsidRPr="00226B46">
        <w:t xml:space="preserve"> 01p6d</w:t>
      </w:r>
    </w:p>
    <w:p w14:paraId="5AE0962F" w14:textId="77777777" w:rsidR="00226B46" w:rsidRPr="00226B46" w:rsidRDefault="00226B46" w:rsidP="00226B46">
      <w:pPr>
        <w:numPr>
          <w:ilvl w:val="0"/>
          <w:numId w:val="3"/>
        </w:numPr>
      </w:pPr>
      <w:r w:rsidRPr="00226B46">
        <w:rPr>
          <w:b/>
          <w:bCs/>
        </w:rPr>
        <w:t>Paul’s letter highlights the ongoing spiritual struggle</w:t>
      </w:r>
      <w:r w:rsidRPr="00226B46">
        <w:t xml:space="preserve">—not just physical challenges, but battles against spiritual forces, as seen in the “Armor of God” </w:t>
      </w:r>
      <w:proofErr w:type="spellStart"/>
      <w:proofErr w:type="gramStart"/>
      <w:r w:rsidRPr="00226B46">
        <w:t>passages.ephesains</w:t>
      </w:r>
      <w:proofErr w:type="gramEnd"/>
      <w:r w:rsidRPr="00226B46">
        <w:t>_Lesson</w:t>
      </w:r>
      <w:proofErr w:type="spellEnd"/>
      <w:r w:rsidRPr="00226B46">
        <w:t xml:space="preserve"> 01p6d</w:t>
      </w:r>
    </w:p>
    <w:p w14:paraId="74EE756B" w14:textId="77777777" w:rsidR="00226B46" w:rsidRPr="00226B46" w:rsidRDefault="00226B46" w:rsidP="00226B46">
      <w:pPr>
        <w:numPr>
          <w:ilvl w:val="0"/>
          <w:numId w:val="3"/>
        </w:numPr>
      </w:pPr>
      <w:r w:rsidRPr="00226B46">
        <w:rPr>
          <w:b/>
          <w:bCs/>
        </w:rPr>
        <w:t>Old and New Testament examples illustrate the impact of spiritual realities</w:t>
      </w:r>
      <w:r w:rsidRPr="00226B46">
        <w:t xml:space="preserve"> on earthly life, showing how choices and spiritual influences shape </w:t>
      </w:r>
      <w:proofErr w:type="spellStart"/>
      <w:proofErr w:type="gramStart"/>
      <w:r w:rsidRPr="00226B46">
        <w:t>outcomes.ephesains</w:t>
      </w:r>
      <w:proofErr w:type="gramEnd"/>
      <w:r w:rsidRPr="00226B46">
        <w:t>_Lesson</w:t>
      </w:r>
      <w:proofErr w:type="spellEnd"/>
      <w:r w:rsidRPr="00226B46">
        <w:t xml:space="preserve"> 01p6d+1</w:t>
      </w:r>
    </w:p>
    <w:p w14:paraId="7B1B7CBC" w14:textId="77777777" w:rsidR="00226B46" w:rsidRPr="00226B46" w:rsidRDefault="00226B46" w:rsidP="00226B46">
      <w:pPr>
        <w:numPr>
          <w:ilvl w:val="0"/>
          <w:numId w:val="3"/>
        </w:numPr>
      </w:pPr>
      <w:r w:rsidRPr="00226B46">
        <w:rPr>
          <w:b/>
          <w:bCs/>
        </w:rPr>
        <w:t>Practical Christian living is rooted in awareness of these realms</w:t>
      </w:r>
      <w:r w:rsidRPr="00226B46">
        <w:t xml:space="preserve">, calling believers to live in unity, love, and spiritual readiness, grounded in God’s power and </w:t>
      </w:r>
      <w:proofErr w:type="spellStart"/>
      <w:proofErr w:type="gramStart"/>
      <w:r w:rsidRPr="00226B46">
        <w:t>grace.ephesains</w:t>
      </w:r>
      <w:proofErr w:type="gramEnd"/>
      <w:r w:rsidRPr="00226B46">
        <w:t>_Lesson</w:t>
      </w:r>
      <w:proofErr w:type="spellEnd"/>
      <w:r w:rsidRPr="00226B46">
        <w:t xml:space="preserve"> 01p6d</w:t>
      </w:r>
    </w:p>
    <w:p w14:paraId="688D23AB" w14:textId="77777777" w:rsidR="00226B46" w:rsidRPr="00226B46" w:rsidRDefault="00226B46" w:rsidP="00226B46">
      <w:r w:rsidRPr="00226B46">
        <w:t>Let me know if you’d like this summary in a different format or need more detail on any point!</w:t>
      </w:r>
    </w:p>
    <w:p w14:paraId="6BDDB557" w14:textId="77777777" w:rsidR="00A65D99" w:rsidRPr="00A65D99" w:rsidRDefault="00A65D99" w:rsidP="00A65D99">
      <w:pPr>
        <w:numPr>
          <w:ilvl w:val="0"/>
          <w:numId w:val="4"/>
        </w:numPr>
      </w:pPr>
      <w:hyperlink r:id="rId5" w:history="1">
        <w:r w:rsidRPr="00A65D99">
          <w:rPr>
            <w:rStyle w:val="Hyperlink"/>
          </w:rPr>
          <w:t>Ephesians 1:3</w:t>
        </w:r>
      </w:hyperlink>
    </w:p>
    <w:p w14:paraId="3382A9EA" w14:textId="77777777" w:rsidR="00A65D99" w:rsidRPr="00A65D99" w:rsidRDefault="00A65D99" w:rsidP="00A65D99">
      <w:r w:rsidRPr="00A65D99">
        <w:t>Praise for Spiritual Blessings in Christ</w:t>
      </w:r>
    </w:p>
    <w:p w14:paraId="36BD51A5" w14:textId="77777777" w:rsidR="00A65D99" w:rsidRPr="00A65D99" w:rsidRDefault="00A65D99" w:rsidP="00A65D99">
      <w:r w:rsidRPr="00A65D99">
        <w:t>Praise be to the God and Father of our Lord Jesus Christ, who has blessed us in the </w:t>
      </w:r>
      <w:r w:rsidRPr="00A65D99">
        <w:rPr>
          <w:b/>
          <w:bCs/>
        </w:rPr>
        <w:t>heavenly</w:t>
      </w:r>
      <w:r w:rsidRPr="00A65D99">
        <w:t> </w:t>
      </w:r>
      <w:r w:rsidRPr="00A65D99">
        <w:rPr>
          <w:b/>
          <w:bCs/>
        </w:rPr>
        <w:t>realms</w:t>
      </w:r>
      <w:r w:rsidRPr="00A65D99">
        <w:t> with every spiritual blessing in Christ.</w:t>
      </w:r>
    </w:p>
    <w:p w14:paraId="17F20667" w14:textId="77777777" w:rsidR="00A65D99" w:rsidRPr="00A65D99" w:rsidRDefault="00A65D99" w:rsidP="00A65D99">
      <w:hyperlink r:id="rId6" w:history="1">
        <w:r w:rsidRPr="00A65D99">
          <w:rPr>
            <w:rStyle w:val="Hyperlink"/>
          </w:rPr>
          <w:t>In Context</w:t>
        </w:r>
      </w:hyperlink>
      <w:r w:rsidRPr="00A65D99">
        <w:t> | </w:t>
      </w:r>
      <w:hyperlink r:id="rId7" w:history="1">
        <w:r w:rsidRPr="00A65D99">
          <w:rPr>
            <w:rStyle w:val="Hyperlink"/>
          </w:rPr>
          <w:t>Full Chapter</w:t>
        </w:r>
      </w:hyperlink>
      <w:r w:rsidRPr="00A65D99">
        <w:t> | </w:t>
      </w:r>
      <w:hyperlink r:id="rId8" w:history="1">
        <w:r w:rsidRPr="00A65D99">
          <w:rPr>
            <w:rStyle w:val="Hyperlink"/>
          </w:rPr>
          <w:t>Other Translations</w:t>
        </w:r>
      </w:hyperlink>
    </w:p>
    <w:p w14:paraId="3AEC60A1" w14:textId="77777777" w:rsidR="00A65D99" w:rsidRPr="00A65D99" w:rsidRDefault="00A65D99" w:rsidP="00A65D99">
      <w:pPr>
        <w:numPr>
          <w:ilvl w:val="0"/>
          <w:numId w:val="4"/>
        </w:numPr>
      </w:pPr>
      <w:hyperlink r:id="rId9" w:history="1">
        <w:r w:rsidRPr="00A65D99">
          <w:rPr>
            <w:rStyle w:val="Hyperlink"/>
          </w:rPr>
          <w:t>Ephesians 1:20</w:t>
        </w:r>
      </w:hyperlink>
    </w:p>
    <w:p w14:paraId="1943D7B5" w14:textId="77777777" w:rsidR="00A65D99" w:rsidRPr="00A65D99" w:rsidRDefault="00A65D99" w:rsidP="00A65D99">
      <w:r w:rsidRPr="00A65D99">
        <w:t>he exerted when he raised Christ from the dead and seated him at his right hand in the </w:t>
      </w:r>
      <w:r w:rsidRPr="00A65D99">
        <w:rPr>
          <w:b/>
          <w:bCs/>
        </w:rPr>
        <w:t>heavenly</w:t>
      </w:r>
      <w:r w:rsidRPr="00A65D99">
        <w:t> </w:t>
      </w:r>
      <w:r w:rsidRPr="00A65D99">
        <w:rPr>
          <w:b/>
          <w:bCs/>
        </w:rPr>
        <w:t>realms</w:t>
      </w:r>
      <w:r w:rsidRPr="00A65D99">
        <w:t>,</w:t>
      </w:r>
    </w:p>
    <w:p w14:paraId="5AB6FEB6" w14:textId="77777777" w:rsidR="00A65D99" w:rsidRPr="00A65D99" w:rsidRDefault="00A65D99" w:rsidP="00A65D99">
      <w:hyperlink r:id="rId10" w:history="1">
        <w:r w:rsidRPr="00A65D99">
          <w:rPr>
            <w:rStyle w:val="Hyperlink"/>
          </w:rPr>
          <w:t>In Context</w:t>
        </w:r>
      </w:hyperlink>
      <w:r w:rsidRPr="00A65D99">
        <w:t> | </w:t>
      </w:r>
      <w:hyperlink r:id="rId11" w:history="1">
        <w:r w:rsidRPr="00A65D99">
          <w:rPr>
            <w:rStyle w:val="Hyperlink"/>
          </w:rPr>
          <w:t>Full Chapter</w:t>
        </w:r>
      </w:hyperlink>
      <w:r w:rsidRPr="00A65D99">
        <w:t> | </w:t>
      </w:r>
      <w:hyperlink r:id="rId12" w:history="1">
        <w:r w:rsidRPr="00A65D99">
          <w:rPr>
            <w:rStyle w:val="Hyperlink"/>
          </w:rPr>
          <w:t>Other Translations</w:t>
        </w:r>
      </w:hyperlink>
    </w:p>
    <w:p w14:paraId="395682A8" w14:textId="77777777" w:rsidR="00A65D99" w:rsidRPr="00A65D99" w:rsidRDefault="00A65D99" w:rsidP="00A65D99">
      <w:pPr>
        <w:numPr>
          <w:ilvl w:val="0"/>
          <w:numId w:val="4"/>
        </w:numPr>
      </w:pPr>
      <w:hyperlink r:id="rId13" w:history="1">
        <w:r w:rsidRPr="00A65D99">
          <w:rPr>
            <w:rStyle w:val="Hyperlink"/>
          </w:rPr>
          <w:t>Ephesians 2:6</w:t>
        </w:r>
      </w:hyperlink>
    </w:p>
    <w:p w14:paraId="46DF2825" w14:textId="77777777" w:rsidR="00A65D99" w:rsidRPr="00A65D99" w:rsidRDefault="00A65D99" w:rsidP="00A65D99">
      <w:r w:rsidRPr="00A65D99">
        <w:t>And God raised us up with Christ and seated us with him in the </w:t>
      </w:r>
      <w:r w:rsidRPr="00A65D99">
        <w:rPr>
          <w:b/>
          <w:bCs/>
        </w:rPr>
        <w:t>heavenly</w:t>
      </w:r>
      <w:r w:rsidRPr="00A65D99">
        <w:t> </w:t>
      </w:r>
      <w:r w:rsidRPr="00A65D99">
        <w:rPr>
          <w:b/>
          <w:bCs/>
        </w:rPr>
        <w:t>realms</w:t>
      </w:r>
      <w:r w:rsidRPr="00A65D99">
        <w:t> in Christ Jesus,</w:t>
      </w:r>
    </w:p>
    <w:p w14:paraId="7A13E75C" w14:textId="77777777" w:rsidR="00A65D99" w:rsidRPr="00A65D99" w:rsidRDefault="00A65D99" w:rsidP="00A65D99">
      <w:hyperlink r:id="rId14" w:history="1">
        <w:r w:rsidRPr="00A65D99">
          <w:rPr>
            <w:rStyle w:val="Hyperlink"/>
          </w:rPr>
          <w:t>In Context</w:t>
        </w:r>
      </w:hyperlink>
      <w:r w:rsidRPr="00A65D99">
        <w:t> | </w:t>
      </w:r>
      <w:hyperlink r:id="rId15" w:history="1">
        <w:r w:rsidRPr="00A65D99">
          <w:rPr>
            <w:rStyle w:val="Hyperlink"/>
          </w:rPr>
          <w:t>Full Chapter</w:t>
        </w:r>
      </w:hyperlink>
      <w:r w:rsidRPr="00A65D99">
        <w:t> | </w:t>
      </w:r>
      <w:hyperlink r:id="rId16" w:history="1">
        <w:r w:rsidRPr="00A65D99">
          <w:rPr>
            <w:rStyle w:val="Hyperlink"/>
          </w:rPr>
          <w:t>Other Translations</w:t>
        </w:r>
      </w:hyperlink>
    </w:p>
    <w:p w14:paraId="689F9F0B" w14:textId="77777777" w:rsidR="00A65D99" w:rsidRPr="00A65D99" w:rsidRDefault="00A65D99" w:rsidP="00A65D99">
      <w:pPr>
        <w:numPr>
          <w:ilvl w:val="0"/>
          <w:numId w:val="4"/>
        </w:numPr>
      </w:pPr>
      <w:hyperlink r:id="rId17" w:history="1">
        <w:r w:rsidRPr="00A65D99">
          <w:rPr>
            <w:rStyle w:val="Hyperlink"/>
          </w:rPr>
          <w:t>Ephesians 3:10</w:t>
        </w:r>
      </w:hyperlink>
    </w:p>
    <w:p w14:paraId="4EA5551E" w14:textId="77777777" w:rsidR="00A65D99" w:rsidRPr="00A65D99" w:rsidRDefault="00A65D99" w:rsidP="00A65D99">
      <w:r w:rsidRPr="00A65D99">
        <w:t>His intent was that now, through the church, the manifold wisdom of God should be made known to the rulers and authorities in the </w:t>
      </w:r>
      <w:r w:rsidRPr="00A65D99">
        <w:rPr>
          <w:b/>
          <w:bCs/>
        </w:rPr>
        <w:t>heavenly</w:t>
      </w:r>
      <w:r w:rsidRPr="00A65D99">
        <w:t> </w:t>
      </w:r>
      <w:r w:rsidRPr="00A65D99">
        <w:rPr>
          <w:b/>
          <w:bCs/>
        </w:rPr>
        <w:t>realms</w:t>
      </w:r>
      <w:r w:rsidRPr="00A65D99">
        <w:t>,</w:t>
      </w:r>
    </w:p>
    <w:p w14:paraId="37BF3DDC" w14:textId="77777777" w:rsidR="00A65D99" w:rsidRPr="00A65D99" w:rsidRDefault="00A65D99" w:rsidP="00A65D99">
      <w:hyperlink r:id="rId18" w:history="1">
        <w:r w:rsidRPr="00A65D99">
          <w:rPr>
            <w:rStyle w:val="Hyperlink"/>
          </w:rPr>
          <w:t>In Context</w:t>
        </w:r>
      </w:hyperlink>
      <w:r w:rsidRPr="00A65D99">
        <w:t> | </w:t>
      </w:r>
      <w:hyperlink r:id="rId19" w:history="1">
        <w:r w:rsidRPr="00A65D99">
          <w:rPr>
            <w:rStyle w:val="Hyperlink"/>
          </w:rPr>
          <w:t>Full Chapter</w:t>
        </w:r>
      </w:hyperlink>
      <w:r w:rsidRPr="00A65D99">
        <w:t> | </w:t>
      </w:r>
      <w:hyperlink r:id="rId20" w:history="1">
        <w:r w:rsidRPr="00A65D99">
          <w:rPr>
            <w:rStyle w:val="Hyperlink"/>
          </w:rPr>
          <w:t>Other Translations</w:t>
        </w:r>
      </w:hyperlink>
    </w:p>
    <w:p w14:paraId="3EB4F238" w14:textId="77777777" w:rsidR="00A65D99" w:rsidRPr="00A65D99" w:rsidRDefault="00A65D99" w:rsidP="00A65D99">
      <w:pPr>
        <w:numPr>
          <w:ilvl w:val="0"/>
          <w:numId w:val="4"/>
        </w:numPr>
      </w:pPr>
      <w:hyperlink r:id="rId21" w:history="1">
        <w:r w:rsidRPr="00A65D99">
          <w:rPr>
            <w:rStyle w:val="Hyperlink"/>
          </w:rPr>
          <w:t>Ephesians 6:12</w:t>
        </w:r>
      </w:hyperlink>
    </w:p>
    <w:p w14:paraId="3EBD2B41" w14:textId="77777777" w:rsidR="00A65D99" w:rsidRPr="00A65D99" w:rsidRDefault="00A65D99" w:rsidP="00A65D99">
      <w:r w:rsidRPr="00A65D99">
        <w:t>For our struggle is not against flesh and blood, but against the rulers, against the authorities, against the powers of this dark world and against the spiritual forces of evil in the </w:t>
      </w:r>
      <w:r w:rsidRPr="00A65D99">
        <w:rPr>
          <w:b/>
          <w:bCs/>
        </w:rPr>
        <w:t>heavenly</w:t>
      </w:r>
      <w:r w:rsidRPr="00A65D99">
        <w:t> </w:t>
      </w:r>
      <w:r w:rsidRPr="00A65D99">
        <w:rPr>
          <w:b/>
          <w:bCs/>
        </w:rPr>
        <w:t>realms</w:t>
      </w:r>
      <w:r w:rsidRPr="00A65D99">
        <w:t>.</w:t>
      </w:r>
    </w:p>
    <w:p w14:paraId="7A313F71" w14:textId="77777777" w:rsidR="00A65D99" w:rsidRPr="00A65D99" w:rsidRDefault="00A65D99" w:rsidP="00A65D99">
      <w:hyperlink r:id="rId22" w:history="1">
        <w:r w:rsidRPr="00A65D99">
          <w:rPr>
            <w:rStyle w:val="Hyperlink"/>
          </w:rPr>
          <w:t>In Context</w:t>
        </w:r>
      </w:hyperlink>
      <w:r w:rsidRPr="00A65D99">
        <w:t> | </w:t>
      </w:r>
      <w:hyperlink r:id="rId23" w:history="1">
        <w:r w:rsidRPr="00A65D99">
          <w:rPr>
            <w:rStyle w:val="Hyperlink"/>
          </w:rPr>
          <w:t>Full Chapter</w:t>
        </w:r>
      </w:hyperlink>
      <w:r w:rsidRPr="00A65D99">
        <w:t> | </w:t>
      </w:r>
      <w:hyperlink r:id="rId24" w:history="1">
        <w:r w:rsidRPr="00A65D99">
          <w:rPr>
            <w:rStyle w:val="Hyperlink"/>
          </w:rPr>
          <w:t>Other Translations</w:t>
        </w:r>
      </w:hyperlink>
    </w:p>
    <w:p w14:paraId="5FD57FF5" w14:textId="77777777" w:rsidR="00A12897" w:rsidRDefault="00A12897" w:rsidP="00A65D99"/>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6D03"/>
    <w:multiLevelType w:val="multilevel"/>
    <w:tmpl w:val="C2B653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60603"/>
    <w:multiLevelType w:val="multilevel"/>
    <w:tmpl w:val="C36E0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DF2501"/>
    <w:multiLevelType w:val="multilevel"/>
    <w:tmpl w:val="9724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6C6656"/>
    <w:multiLevelType w:val="multilevel"/>
    <w:tmpl w:val="649C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012109">
    <w:abstractNumId w:val="3"/>
  </w:num>
  <w:num w:numId="2" w16cid:durableId="1906646216">
    <w:abstractNumId w:val="0"/>
  </w:num>
  <w:num w:numId="3" w16cid:durableId="703558718">
    <w:abstractNumId w:val="2"/>
  </w:num>
  <w:num w:numId="4" w16cid:durableId="9463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46"/>
    <w:rsid w:val="000F55FA"/>
    <w:rsid w:val="001F6D22"/>
    <w:rsid w:val="00226B46"/>
    <w:rsid w:val="00607047"/>
    <w:rsid w:val="00682C9A"/>
    <w:rsid w:val="006865DE"/>
    <w:rsid w:val="00A12897"/>
    <w:rsid w:val="00A246D2"/>
    <w:rsid w:val="00A65D99"/>
    <w:rsid w:val="00B82D4F"/>
    <w:rsid w:val="00EA5924"/>
    <w:rsid w:val="00ED46D1"/>
    <w:rsid w:val="00F37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DDB3E"/>
  <w15:chartTrackingRefBased/>
  <w15:docId w15:val="{1B41361B-89A0-4283-B26B-BE0429D7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6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6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6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B46"/>
    <w:rPr>
      <w:rFonts w:eastAsiaTheme="majorEastAsia" w:cstheme="majorBidi"/>
      <w:color w:val="272727" w:themeColor="text1" w:themeTint="D8"/>
    </w:rPr>
  </w:style>
  <w:style w:type="paragraph" w:styleId="Title">
    <w:name w:val="Title"/>
    <w:basedOn w:val="Normal"/>
    <w:next w:val="Normal"/>
    <w:link w:val="TitleChar"/>
    <w:uiPriority w:val="10"/>
    <w:qFormat/>
    <w:rsid w:val="00226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B46"/>
    <w:pPr>
      <w:spacing w:before="160"/>
      <w:jc w:val="center"/>
    </w:pPr>
    <w:rPr>
      <w:i/>
      <w:iCs/>
      <w:color w:val="404040" w:themeColor="text1" w:themeTint="BF"/>
    </w:rPr>
  </w:style>
  <w:style w:type="character" w:customStyle="1" w:styleId="QuoteChar">
    <w:name w:val="Quote Char"/>
    <w:basedOn w:val="DefaultParagraphFont"/>
    <w:link w:val="Quote"/>
    <w:uiPriority w:val="29"/>
    <w:rsid w:val="00226B46"/>
    <w:rPr>
      <w:i/>
      <w:iCs/>
      <w:color w:val="404040" w:themeColor="text1" w:themeTint="BF"/>
    </w:rPr>
  </w:style>
  <w:style w:type="paragraph" w:styleId="ListParagraph">
    <w:name w:val="List Paragraph"/>
    <w:basedOn w:val="Normal"/>
    <w:uiPriority w:val="34"/>
    <w:qFormat/>
    <w:rsid w:val="00226B46"/>
    <w:pPr>
      <w:ind w:left="720"/>
      <w:contextualSpacing/>
    </w:pPr>
  </w:style>
  <w:style w:type="character" w:styleId="IntenseEmphasis">
    <w:name w:val="Intense Emphasis"/>
    <w:basedOn w:val="DefaultParagraphFont"/>
    <w:uiPriority w:val="21"/>
    <w:qFormat/>
    <w:rsid w:val="00226B46"/>
    <w:rPr>
      <w:i/>
      <w:iCs/>
      <w:color w:val="0F4761" w:themeColor="accent1" w:themeShade="BF"/>
    </w:rPr>
  </w:style>
  <w:style w:type="paragraph" w:styleId="IntenseQuote">
    <w:name w:val="Intense Quote"/>
    <w:basedOn w:val="Normal"/>
    <w:next w:val="Normal"/>
    <w:link w:val="IntenseQuoteChar"/>
    <w:uiPriority w:val="30"/>
    <w:qFormat/>
    <w:rsid w:val="00226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B46"/>
    <w:rPr>
      <w:i/>
      <w:iCs/>
      <w:color w:val="0F4761" w:themeColor="accent1" w:themeShade="BF"/>
    </w:rPr>
  </w:style>
  <w:style w:type="character" w:styleId="IntenseReference">
    <w:name w:val="Intense Reference"/>
    <w:basedOn w:val="DefaultParagraphFont"/>
    <w:uiPriority w:val="32"/>
    <w:qFormat/>
    <w:rsid w:val="00226B46"/>
    <w:rPr>
      <w:b/>
      <w:bCs/>
      <w:smallCaps/>
      <w:color w:val="0F4761" w:themeColor="accent1" w:themeShade="BF"/>
      <w:spacing w:val="5"/>
    </w:rPr>
  </w:style>
  <w:style w:type="character" w:styleId="Hyperlink">
    <w:name w:val="Hyperlink"/>
    <w:basedOn w:val="DefaultParagraphFont"/>
    <w:uiPriority w:val="99"/>
    <w:unhideWhenUsed/>
    <w:rsid w:val="00A65D99"/>
    <w:rPr>
      <w:color w:val="467886" w:themeColor="hyperlink"/>
      <w:u w:val="single"/>
    </w:rPr>
  </w:style>
  <w:style w:type="character" w:styleId="UnresolvedMention">
    <w:name w:val="Unresolved Mention"/>
    <w:basedOn w:val="DefaultParagraphFont"/>
    <w:uiPriority w:val="99"/>
    <w:semiHidden/>
    <w:unhideWhenUsed/>
    <w:rsid w:val="00A65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verse/en/Ephesians%201%3A3" TargetMode="External"/><Relationship Id="rId13" Type="http://schemas.openxmlformats.org/officeDocument/2006/relationships/hyperlink" Target="https://www.biblegateway.com/passage/?search=Ephesians%202%3A6&amp;version=NIV" TargetMode="External"/><Relationship Id="rId18" Type="http://schemas.openxmlformats.org/officeDocument/2006/relationships/hyperlink" Target="https://www.biblegateway.com/passage/?search=Ephesians%203%3A9%2D11&amp;version=NI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biblegateway.com/passage/?search=Ephesians%206%3A12&amp;version=NIV" TargetMode="External"/><Relationship Id="rId7" Type="http://schemas.openxmlformats.org/officeDocument/2006/relationships/hyperlink" Target="https://www.biblegateway.com/passage/?search=Ephesians%201&amp;version=NIV" TargetMode="External"/><Relationship Id="rId12" Type="http://schemas.openxmlformats.org/officeDocument/2006/relationships/hyperlink" Target="https://www.biblegateway.com/verse/en/Ephesians%201%3A20" TargetMode="External"/><Relationship Id="rId17" Type="http://schemas.openxmlformats.org/officeDocument/2006/relationships/hyperlink" Target="https://www.biblegateway.com/passage/?search=Ephesians%203%3A10&amp;version=NI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gateway.com/verse/en/Ephesians%202%3A6" TargetMode="External"/><Relationship Id="rId20" Type="http://schemas.openxmlformats.org/officeDocument/2006/relationships/hyperlink" Target="https://www.biblegateway.com/verse/en/Ephesians%203%3A10" TargetMode="External"/><Relationship Id="rId1" Type="http://schemas.openxmlformats.org/officeDocument/2006/relationships/numbering" Target="numbering.xml"/><Relationship Id="rId6" Type="http://schemas.openxmlformats.org/officeDocument/2006/relationships/hyperlink" Target="https://www.biblegateway.com/passage/?search=Ephesians%201%3A2%2D4&amp;version=NIV" TargetMode="External"/><Relationship Id="rId11" Type="http://schemas.openxmlformats.org/officeDocument/2006/relationships/hyperlink" Target="https://www.biblegateway.com/passage/?search=Ephesians%201&amp;version=NIV" TargetMode="External"/><Relationship Id="rId24" Type="http://schemas.openxmlformats.org/officeDocument/2006/relationships/hyperlink" Target="https://www.biblegateway.com/verse/en/Ephesians%206%3A12" TargetMode="External"/><Relationship Id="rId5" Type="http://schemas.openxmlformats.org/officeDocument/2006/relationships/hyperlink" Target="https://www.biblegateway.com/passage/?search=Ephesians%201%3A3&amp;version=NIV" TargetMode="External"/><Relationship Id="rId15" Type="http://schemas.openxmlformats.org/officeDocument/2006/relationships/hyperlink" Target="https://www.biblegateway.com/passage/?search=Ephesians%202&amp;version=NIV" TargetMode="External"/><Relationship Id="rId23" Type="http://schemas.openxmlformats.org/officeDocument/2006/relationships/hyperlink" Target="https://www.biblegateway.com/passage/?search=Ephesians%206&amp;version=NIV" TargetMode="External"/><Relationship Id="rId10" Type="http://schemas.openxmlformats.org/officeDocument/2006/relationships/hyperlink" Target="https://www.biblegateway.com/passage/?search=Ephesians%201%3A19%2D21&amp;version=NIV" TargetMode="External"/><Relationship Id="rId19" Type="http://schemas.openxmlformats.org/officeDocument/2006/relationships/hyperlink" Target="https://www.biblegateway.com/passage/?search=Ephesians%203&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Ephesians%201%3A20&amp;version=NIV" TargetMode="External"/><Relationship Id="rId14" Type="http://schemas.openxmlformats.org/officeDocument/2006/relationships/hyperlink" Target="https://www.biblegateway.com/passage/?search=Ephesians%202%3A5%2D7&amp;version=NIV" TargetMode="External"/><Relationship Id="rId22" Type="http://schemas.openxmlformats.org/officeDocument/2006/relationships/hyperlink" Target="https://www.biblegateway.com/passage/?search=Ephesians%206%3A11%2D1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4</Pages>
  <Words>770</Words>
  <Characters>4306</Characters>
  <Application>Microsoft Office Word</Application>
  <DocSecurity>0</DocSecurity>
  <Lines>107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4</cp:revision>
  <dcterms:created xsi:type="dcterms:W3CDTF">2025-11-24T20:55:00Z</dcterms:created>
  <dcterms:modified xsi:type="dcterms:W3CDTF">2025-11-29T22:06:00Z</dcterms:modified>
</cp:coreProperties>
</file>