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CE24" w14:textId="77777777" w:rsidR="006C2D7A" w:rsidRDefault="006C2D7A"/>
    <w:p w14:paraId="04B89DDB" w14:textId="77777777" w:rsidR="00F645A3" w:rsidRDefault="00F645A3"/>
    <w:p w14:paraId="6214AB36" w14:textId="5815B6CC" w:rsidR="00F645A3" w:rsidRDefault="00F645A3">
      <w:hyperlink r:id="rId5" w:history="1">
        <w:r w:rsidRPr="00393A29">
          <w:rPr>
            <w:rStyle w:val="Hyperlink"/>
          </w:rPr>
          <w:t>https://en.m.wikipedia.org/wiki/Council_of_Ephesus</w:t>
        </w:r>
        <w:r w:rsidRPr="00393A29">
          <w:rPr>
            <w:rStyle w:val="Hyperlink"/>
          </w:rPr>
          <w:t>The</w:t>
        </w:r>
      </w:hyperlink>
      <w:r>
        <w:t xml:space="preserve"> council of </w:t>
      </w:r>
      <w:proofErr w:type="spellStart"/>
      <w:r>
        <w:t>ephesuiusiswikipedis</w:t>
      </w:r>
      <w:proofErr w:type="spellEnd"/>
      <w:r>
        <w:t>.</w:t>
      </w:r>
    </w:p>
    <w:p w14:paraId="404B6931" w14:textId="77777777" w:rsidR="005E7A90" w:rsidRDefault="005E7A90"/>
    <w:p w14:paraId="6D50DC35" w14:textId="77777777" w:rsidR="005E7A90" w:rsidRDefault="005E7A90"/>
    <w:p w14:paraId="08BE6B63" w14:textId="77777777" w:rsidR="005E7A90" w:rsidRPr="005E7A90" w:rsidRDefault="005E7A90" w:rsidP="005E7A90">
      <w:pPr>
        <w:rPr>
          <w:b/>
          <w:bCs/>
        </w:rPr>
      </w:pPr>
      <w:r w:rsidRPr="005E7A90">
        <w:rPr>
          <w:b/>
          <w:bCs/>
        </w:rPr>
        <w:t>Council of Ephesus</w:t>
      </w:r>
    </w:p>
    <w:p w14:paraId="0C2A5B08" w14:textId="77777777" w:rsidR="005E7A90" w:rsidRPr="005E7A90" w:rsidRDefault="005E7A90" w:rsidP="005E7A90">
      <w:pPr>
        <w:numPr>
          <w:ilvl w:val="0"/>
          <w:numId w:val="1"/>
        </w:numPr>
      </w:pPr>
      <w:hyperlink r:id="rId6" w:history="1">
        <w:r w:rsidRPr="005E7A90">
          <w:rPr>
            <w:rStyle w:val="Hyperlink"/>
            <w:b/>
            <w:bCs/>
          </w:rPr>
          <w:t>Article</w:t>
        </w:r>
      </w:hyperlink>
    </w:p>
    <w:p w14:paraId="4FF2FFDF" w14:textId="77777777" w:rsidR="005E7A90" w:rsidRPr="005E7A90" w:rsidRDefault="005E7A90" w:rsidP="005E7A90">
      <w:r w:rsidRPr="005E7A90">
        <w:t> </w:t>
      </w:r>
    </w:p>
    <w:p w14:paraId="384EF02B" w14:textId="77777777" w:rsidR="005E7A90" w:rsidRPr="005E7A90" w:rsidRDefault="005E7A90" w:rsidP="005E7A90">
      <w:pPr>
        <w:numPr>
          <w:ilvl w:val="0"/>
          <w:numId w:val="1"/>
        </w:numPr>
      </w:pPr>
      <w:hyperlink r:id="rId7" w:history="1">
        <w:r w:rsidRPr="005E7A90">
          <w:rPr>
            <w:rStyle w:val="Hyperlink"/>
            <w:b/>
            <w:bCs/>
          </w:rPr>
          <w:t>Talk</w:t>
        </w:r>
      </w:hyperlink>
    </w:p>
    <w:p w14:paraId="47607983" w14:textId="77777777" w:rsidR="005E7A90" w:rsidRPr="005E7A90" w:rsidRDefault="005E7A90" w:rsidP="005E7A90">
      <w:pPr>
        <w:numPr>
          <w:ilvl w:val="0"/>
          <w:numId w:val="2"/>
        </w:numPr>
      </w:pPr>
      <w:hyperlink r:id="rId8" w:anchor="p-lang" w:tooltip="Language" w:history="1">
        <w:r w:rsidRPr="005E7A90">
          <w:rPr>
            <w:rStyle w:val="Hyperlink"/>
          </w:rPr>
          <w:t>Language</w:t>
        </w:r>
      </w:hyperlink>
    </w:p>
    <w:p w14:paraId="5B2272E6" w14:textId="77777777" w:rsidR="005E7A90" w:rsidRPr="005E7A90" w:rsidRDefault="005E7A90" w:rsidP="005E7A90">
      <w:pPr>
        <w:numPr>
          <w:ilvl w:val="0"/>
          <w:numId w:val="2"/>
        </w:numPr>
      </w:pPr>
      <w:hyperlink r:id="rId9" w:tooltip="Download PDF [alt-p]" w:history="1">
        <w:r w:rsidRPr="005E7A90">
          <w:rPr>
            <w:rStyle w:val="Hyperlink"/>
          </w:rPr>
          <w:t>Download PDF</w:t>
        </w:r>
      </w:hyperlink>
    </w:p>
    <w:p w14:paraId="539ED95D" w14:textId="77777777" w:rsidR="005E7A90" w:rsidRPr="005E7A90" w:rsidRDefault="005E7A90" w:rsidP="005E7A90">
      <w:pPr>
        <w:numPr>
          <w:ilvl w:val="0"/>
          <w:numId w:val="2"/>
        </w:numPr>
      </w:pPr>
      <w:hyperlink r:id="rId10" w:history="1">
        <w:r w:rsidRPr="005E7A90">
          <w:rPr>
            <w:rStyle w:val="Hyperlink"/>
          </w:rPr>
          <w:t>Watch</w:t>
        </w:r>
      </w:hyperlink>
    </w:p>
    <w:p w14:paraId="1005AFA3" w14:textId="77777777" w:rsidR="005E7A90" w:rsidRPr="005E7A90" w:rsidRDefault="005E7A90" w:rsidP="005E7A90">
      <w:pPr>
        <w:numPr>
          <w:ilvl w:val="0"/>
          <w:numId w:val="2"/>
        </w:numPr>
      </w:pPr>
      <w:hyperlink r:id="rId11" w:history="1">
        <w:r w:rsidRPr="005E7A90">
          <w:rPr>
            <w:rStyle w:val="Hyperlink"/>
          </w:rPr>
          <w:t>Edit</w:t>
        </w:r>
      </w:hyperlink>
    </w:p>
    <w:p w14:paraId="452FB471" w14:textId="77777777" w:rsidR="005E7A90" w:rsidRPr="005E7A90" w:rsidRDefault="005E7A90" w:rsidP="005E7A90">
      <w:pPr>
        <w:rPr>
          <w:i/>
          <w:iCs/>
          <w:lang w:val="en"/>
        </w:rPr>
      </w:pPr>
      <w:r w:rsidRPr="005E7A90">
        <w:rPr>
          <w:i/>
          <w:iCs/>
          <w:lang w:val="en"/>
        </w:rPr>
        <w:t>This article is about the ecumenical council held in 431. For the two later councils in the same city, see </w:t>
      </w:r>
      <w:hyperlink r:id="rId12" w:tooltip="Council of Ephesus (disambiguation)" w:history="1">
        <w:r w:rsidRPr="005E7A90">
          <w:rPr>
            <w:rStyle w:val="Hyperlink"/>
            <w:i/>
            <w:iCs/>
            <w:lang w:val="en"/>
          </w:rPr>
          <w:t>Council of Ephesus (disambiguation)</w:t>
        </w:r>
      </w:hyperlink>
      <w:r w:rsidRPr="005E7A90">
        <w:rPr>
          <w:i/>
          <w:iCs/>
          <w:lang w:val="en"/>
        </w:rPr>
        <w:t>.</w:t>
      </w:r>
    </w:p>
    <w:p w14:paraId="522A1DAE" w14:textId="77777777" w:rsidR="005E7A90" w:rsidRPr="005E7A90" w:rsidRDefault="005E7A90" w:rsidP="005E7A90">
      <w:pPr>
        <w:rPr>
          <w:lang w:val="en"/>
        </w:rPr>
      </w:pPr>
      <w:r w:rsidRPr="005E7A90">
        <w:rPr>
          <w:lang w:val="en"/>
        </w:rPr>
        <w:t>The </w:t>
      </w:r>
      <w:r w:rsidRPr="005E7A90">
        <w:rPr>
          <w:b/>
          <w:bCs/>
          <w:lang w:val="en"/>
        </w:rPr>
        <w:t>Council of Ephesus</w:t>
      </w:r>
      <w:r w:rsidRPr="005E7A90">
        <w:rPr>
          <w:lang w:val="en"/>
        </w:rPr>
        <w:t> was a council of Christian bishops convened in </w:t>
      </w:r>
      <w:hyperlink r:id="rId13" w:tooltip="Ephesus" w:history="1">
        <w:r w:rsidRPr="005E7A90">
          <w:rPr>
            <w:rStyle w:val="Hyperlink"/>
            <w:lang w:val="en"/>
          </w:rPr>
          <w:t>Ephesus</w:t>
        </w:r>
      </w:hyperlink>
      <w:r w:rsidRPr="005E7A90">
        <w:rPr>
          <w:lang w:val="en"/>
        </w:rPr>
        <w:t> (near present-day </w:t>
      </w:r>
      <w:hyperlink r:id="rId14" w:tooltip="Selçuk" w:history="1">
        <w:r w:rsidRPr="005E7A90">
          <w:rPr>
            <w:rStyle w:val="Hyperlink"/>
            <w:lang w:val="en"/>
          </w:rPr>
          <w:t>Selçuk</w:t>
        </w:r>
      </w:hyperlink>
      <w:r w:rsidRPr="005E7A90">
        <w:rPr>
          <w:lang w:val="en"/>
        </w:rPr>
        <w:t> in </w:t>
      </w:r>
      <w:hyperlink r:id="rId15" w:tooltip="Turkey" w:history="1">
        <w:r w:rsidRPr="005E7A90">
          <w:rPr>
            <w:rStyle w:val="Hyperlink"/>
            <w:lang w:val="en"/>
          </w:rPr>
          <w:t>Turkey</w:t>
        </w:r>
      </w:hyperlink>
      <w:r w:rsidRPr="005E7A90">
        <w:rPr>
          <w:lang w:val="en"/>
        </w:rPr>
        <w:t>) in AD 431 by the </w:t>
      </w:r>
      <w:hyperlink r:id="rId16" w:tooltip="Roman Emperor" w:history="1">
        <w:r w:rsidRPr="005E7A90">
          <w:rPr>
            <w:rStyle w:val="Hyperlink"/>
            <w:lang w:val="en"/>
          </w:rPr>
          <w:t>Roman Emperor</w:t>
        </w:r>
      </w:hyperlink>
      <w:r w:rsidRPr="005E7A90">
        <w:rPr>
          <w:lang w:val="en"/>
        </w:rPr>
        <w:t> </w:t>
      </w:r>
      <w:hyperlink r:id="rId17" w:tooltip="Theodosius II" w:history="1">
        <w:r w:rsidRPr="005E7A90">
          <w:rPr>
            <w:rStyle w:val="Hyperlink"/>
            <w:lang w:val="en"/>
          </w:rPr>
          <w:t>Theodosius II</w:t>
        </w:r>
      </w:hyperlink>
      <w:r w:rsidRPr="005E7A90">
        <w:rPr>
          <w:lang w:val="en"/>
        </w:rPr>
        <w:t>. This third </w:t>
      </w:r>
      <w:hyperlink r:id="rId18" w:tooltip="Ecumenical council" w:history="1">
        <w:r w:rsidRPr="005E7A90">
          <w:rPr>
            <w:rStyle w:val="Hyperlink"/>
            <w:lang w:val="en"/>
          </w:rPr>
          <w:t>ecumenical council</w:t>
        </w:r>
      </w:hyperlink>
      <w:r w:rsidRPr="005E7A90">
        <w:rPr>
          <w:lang w:val="en"/>
        </w:rPr>
        <w:t>, an effort to attain </w:t>
      </w:r>
      <w:hyperlink r:id="rId19" w:tooltip="Consensus decision-making" w:history="1">
        <w:r w:rsidRPr="005E7A90">
          <w:rPr>
            <w:rStyle w:val="Hyperlink"/>
            <w:lang w:val="en"/>
          </w:rPr>
          <w:t>consensus</w:t>
        </w:r>
      </w:hyperlink>
      <w:r w:rsidRPr="005E7A90">
        <w:rPr>
          <w:lang w:val="en"/>
        </w:rPr>
        <w:t> in the church through an </w:t>
      </w:r>
      <w:hyperlink r:id="rId20" w:tooltip="Legislature" w:history="1">
        <w:r w:rsidRPr="005E7A90">
          <w:rPr>
            <w:rStyle w:val="Hyperlink"/>
            <w:lang w:val="en"/>
          </w:rPr>
          <w:t>assembly</w:t>
        </w:r>
      </w:hyperlink>
      <w:r w:rsidRPr="005E7A90">
        <w:rPr>
          <w:lang w:val="en"/>
        </w:rPr>
        <w:t> representing all of </w:t>
      </w:r>
      <w:hyperlink r:id="rId21" w:tooltip="Christendom" w:history="1">
        <w:r w:rsidRPr="005E7A90">
          <w:rPr>
            <w:rStyle w:val="Hyperlink"/>
            <w:lang w:val="en"/>
          </w:rPr>
          <w:t>Christendom</w:t>
        </w:r>
      </w:hyperlink>
      <w:r w:rsidRPr="005E7A90">
        <w:rPr>
          <w:lang w:val="en"/>
        </w:rPr>
        <w:t>,</w:t>
      </w:r>
      <w:hyperlink r:id="rId22" w:anchor="cite_note-dictionary-1" w:history="1">
        <w:r w:rsidRPr="005E7A90">
          <w:rPr>
            <w:rStyle w:val="Hyperlink"/>
            <w:vertAlign w:val="superscript"/>
            <w:lang w:val="en"/>
          </w:rPr>
          <w:t>[1]</w:t>
        </w:r>
      </w:hyperlink>
      <w:r w:rsidRPr="005E7A90">
        <w:rPr>
          <w:lang w:val="en"/>
        </w:rPr>
        <w:t> confirmed the </w:t>
      </w:r>
      <w:hyperlink r:id="rId23" w:anchor="Original_Nicene_Creed_of_325" w:tooltip="Nicene Creed" w:history="1">
        <w:r w:rsidRPr="005E7A90">
          <w:rPr>
            <w:rStyle w:val="Hyperlink"/>
            <w:lang w:val="en"/>
          </w:rPr>
          <w:t>original Nicene Creed</w:t>
        </w:r>
      </w:hyperlink>
      <w:r w:rsidRPr="005E7A90">
        <w:rPr>
          <w:lang w:val="en"/>
        </w:rPr>
        <w:t>,</w:t>
      </w:r>
      <w:hyperlink r:id="rId24" w:anchor="cite_note-Seven_Ecumenical_Councils-2" w:history="1">
        <w:r w:rsidRPr="005E7A90">
          <w:rPr>
            <w:rStyle w:val="Hyperlink"/>
            <w:vertAlign w:val="superscript"/>
            <w:lang w:val="en"/>
          </w:rPr>
          <w:t>[2]</w:t>
        </w:r>
      </w:hyperlink>
      <w:r w:rsidRPr="005E7A90">
        <w:rPr>
          <w:lang w:val="en"/>
        </w:rPr>
        <w:t> and condemned the teachings of </w:t>
      </w:r>
      <w:hyperlink r:id="rId25" w:tooltip="Nestorius" w:history="1">
        <w:r w:rsidRPr="005E7A90">
          <w:rPr>
            <w:rStyle w:val="Hyperlink"/>
            <w:lang w:val="en"/>
          </w:rPr>
          <w:t>Nestorius</w:t>
        </w:r>
      </w:hyperlink>
      <w:r w:rsidRPr="005E7A90">
        <w:rPr>
          <w:lang w:val="en"/>
        </w:rPr>
        <w:t>, </w:t>
      </w:r>
      <w:hyperlink r:id="rId26" w:tooltip="Patriarch of Constantinople" w:history="1">
        <w:r w:rsidRPr="005E7A90">
          <w:rPr>
            <w:rStyle w:val="Hyperlink"/>
            <w:lang w:val="en"/>
          </w:rPr>
          <w:t>Patriarch of Constantinople</w:t>
        </w:r>
      </w:hyperlink>
      <w:r w:rsidRPr="005E7A90">
        <w:rPr>
          <w:lang w:val="en"/>
        </w:rPr>
        <w:t>, who preferred that the </w:t>
      </w:r>
      <w:hyperlink r:id="rId27" w:tooltip="Virgin Mary" w:history="1">
        <w:r w:rsidRPr="005E7A90">
          <w:rPr>
            <w:rStyle w:val="Hyperlink"/>
            <w:lang w:val="en"/>
          </w:rPr>
          <w:t>Virgin Mary</w:t>
        </w:r>
      </w:hyperlink>
      <w:r w:rsidRPr="005E7A90">
        <w:rPr>
          <w:lang w:val="en"/>
        </w:rPr>
        <w:t> be called </w:t>
      </w:r>
      <w:proofErr w:type="spellStart"/>
      <w:r w:rsidRPr="005E7A90">
        <w:rPr>
          <w:i/>
          <w:iCs/>
          <w:lang w:val="en"/>
        </w:rPr>
        <w:fldChar w:fldCharType="begin"/>
      </w:r>
      <w:r w:rsidRPr="005E7A90">
        <w:rPr>
          <w:i/>
          <w:iCs/>
          <w:lang w:val="en"/>
        </w:rPr>
        <w:instrText>HYPERLINK "https://en.m.wikipedia.org/wiki/Christotokos" \o "Christotokos"</w:instrText>
      </w:r>
      <w:r w:rsidRPr="005E7A90">
        <w:rPr>
          <w:i/>
          <w:iCs/>
          <w:lang w:val="en"/>
        </w:rPr>
      </w:r>
      <w:r w:rsidRPr="005E7A90">
        <w:rPr>
          <w:i/>
          <w:iCs/>
          <w:lang w:val="en"/>
        </w:rPr>
        <w:fldChar w:fldCharType="separate"/>
      </w:r>
      <w:r w:rsidRPr="005E7A90">
        <w:rPr>
          <w:rStyle w:val="Hyperlink"/>
          <w:i/>
          <w:iCs/>
          <w:lang w:val="en"/>
        </w:rPr>
        <w:t>Christotokos</w:t>
      </w:r>
      <w:proofErr w:type="spellEnd"/>
      <w:r w:rsidRPr="005E7A90">
        <w:fldChar w:fldCharType="end"/>
      </w:r>
      <w:r w:rsidRPr="005E7A90">
        <w:rPr>
          <w:lang w:val="en"/>
        </w:rPr>
        <w:t>, "Christ-bearer" over </w:t>
      </w:r>
      <w:hyperlink r:id="rId28" w:tooltip="Theotokos" w:history="1">
        <w:r w:rsidRPr="005E7A90">
          <w:rPr>
            <w:rStyle w:val="Hyperlink"/>
            <w:i/>
            <w:iCs/>
            <w:lang w:val="en"/>
          </w:rPr>
          <w:t>Theotokos</w:t>
        </w:r>
      </w:hyperlink>
      <w:r w:rsidRPr="005E7A90">
        <w:rPr>
          <w:lang w:val="en"/>
        </w:rPr>
        <w:t>, "God-bearer"; in contrast to </w:t>
      </w:r>
      <w:hyperlink r:id="rId29" w:tooltip="Cyril of Alexandria" w:history="1">
        <w:r w:rsidRPr="005E7A90">
          <w:rPr>
            <w:rStyle w:val="Hyperlink"/>
            <w:lang w:val="en"/>
          </w:rPr>
          <w:t>Cyril of Alexandria</w:t>
        </w:r>
      </w:hyperlink>
      <w:r w:rsidRPr="005E7A90">
        <w:rPr>
          <w:lang w:val="en"/>
        </w:rPr>
        <w:t> who deemed that </w:t>
      </w:r>
      <w:proofErr w:type="spellStart"/>
      <w:r w:rsidRPr="005E7A90">
        <w:rPr>
          <w:i/>
          <w:iCs/>
          <w:lang w:val="en"/>
        </w:rPr>
        <w:t>Theotokos</w:t>
      </w:r>
      <w:proofErr w:type="spellEnd"/>
      <w:r w:rsidRPr="005E7A90">
        <w:rPr>
          <w:lang w:val="en"/>
        </w:rPr>
        <w:t> is enough on its own. It met from 22 June to 31 July 431 at the </w:t>
      </w:r>
      <w:hyperlink r:id="rId30" w:tooltip="Church of Mary" w:history="1">
        <w:r w:rsidRPr="005E7A90">
          <w:rPr>
            <w:rStyle w:val="Hyperlink"/>
            <w:lang w:val="en"/>
          </w:rPr>
          <w:t>Church of Mary</w:t>
        </w:r>
      </w:hyperlink>
      <w:r w:rsidRPr="005E7A90">
        <w:rPr>
          <w:lang w:val="en"/>
        </w:rPr>
        <w:t> in </w:t>
      </w:r>
      <w:hyperlink r:id="rId31" w:tooltip="Ephesus" w:history="1">
        <w:r w:rsidRPr="005E7A90">
          <w:rPr>
            <w:rStyle w:val="Hyperlink"/>
            <w:lang w:val="en"/>
          </w:rPr>
          <w:t>Ephesus</w:t>
        </w:r>
      </w:hyperlink>
      <w:r w:rsidRPr="005E7A90">
        <w:rPr>
          <w:lang w:val="en"/>
        </w:rPr>
        <w:t> in </w:t>
      </w:r>
      <w:hyperlink r:id="rId32" w:tooltip="Anatolia" w:history="1">
        <w:r w:rsidRPr="005E7A90">
          <w:rPr>
            <w:rStyle w:val="Hyperlink"/>
            <w:lang w:val="en"/>
          </w:rPr>
          <w:t>Anatolia</w:t>
        </w:r>
      </w:hyperlink>
      <w:r w:rsidRPr="005E7A90">
        <w:rPr>
          <w:lang w:val="en"/>
        </w:rPr>
        <w:t>.</w:t>
      </w:r>
    </w:p>
    <w:tbl>
      <w:tblPr>
        <w:tblW w:w="4800" w:type="dxa"/>
        <w:tblCellSpacing w:w="15" w:type="dxa"/>
        <w:tblInd w:w="525" w:type="dxa"/>
        <w:tblBorders>
          <w:top w:val="single" w:sz="4" w:space="0" w:color="DADDE3"/>
          <w:left w:val="single" w:sz="4" w:space="0" w:color="DADDE3"/>
          <w:bottom w:val="single" w:sz="4" w:space="0" w:color="DADDE3"/>
          <w:right w:val="single" w:sz="4" w:space="0" w:color="DADDE3"/>
        </w:tblBorders>
        <w:shd w:val="clear" w:color="auto" w:fill="F8F9FA"/>
        <w:tblCellMar>
          <w:top w:w="15" w:type="dxa"/>
          <w:left w:w="15" w:type="dxa"/>
          <w:bottom w:w="15" w:type="dxa"/>
          <w:right w:w="15" w:type="dxa"/>
        </w:tblCellMar>
        <w:tblLook w:val="04A0" w:firstRow="1" w:lastRow="0" w:firstColumn="1" w:lastColumn="0" w:noHBand="0" w:noVBand="1"/>
      </w:tblPr>
      <w:tblGrid>
        <w:gridCol w:w="2078"/>
        <w:gridCol w:w="4302"/>
      </w:tblGrid>
      <w:tr w:rsidR="005E7A90" w:rsidRPr="005E7A90" w14:paraId="7C5C2815" w14:textId="77777777">
        <w:trPr>
          <w:tblCellSpacing w:w="15" w:type="dxa"/>
        </w:trPr>
        <w:tc>
          <w:tcPr>
            <w:tcW w:w="4476" w:type="dxa"/>
            <w:gridSpan w:val="2"/>
            <w:tcBorders>
              <w:top w:val="nil"/>
              <w:left w:val="nil"/>
              <w:bottom w:val="single" w:sz="4" w:space="0" w:color="DADDE3"/>
              <w:right w:val="nil"/>
            </w:tcBorders>
            <w:shd w:val="clear" w:color="auto" w:fill="F8F9FA"/>
            <w:tcMar>
              <w:top w:w="105" w:type="dxa"/>
              <w:left w:w="150" w:type="dxa"/>
              <w:bottom w:w="105" w:type="dxa"/>
              <w:right w:w="150" w:type="dxa"/>
            </w:tcMar>
            <w:hideMark/>
          </w:tcPr>
          <w:p w14:paraId="34C172C1" w14:textId="77777777" w:rsidR="005E7A90" w:rsidRPr="005E7A90" w:rsidRDefault="005E7A90" w:rsidP="005E7A90">
            <w:pPr>
              <w:rPr>
                <w:b/>
                <w:bCs/>
              </w:rPr>
            </w:pPr>
            <w:r w:rsidRPr="005E7A90">
              <w:rPr>
                <w:b/>
                <w:bCs/>
              </w:rPr>
              <w:t>Council of Ephesus</w:t>
            </w:r>
          </w:p>
        </w:tc>
      </w:tr>
      <w:tr w:rsidR="005E7A90" w:rsidRPr="005E7A90" w14:paraId="6542C605" w14:textId="77777777">
        <w:trPr>
          <w:tblCellSpacing w:w="15" w:type="dxa"/>
        </w:trPr>
        <w:tc>
          <w:tcPr>
            <w:tcW w:w="4476" w:type="dxa"/>
            <w:gridSpan w:val="2"/>
            <w:tcBorders>
              <w:top w:val="nil"/>
              <w:left w:val="nil"/>
              <w:bottom w:val="single" w:sz="4" w:space="0" w:color="DADDE3"/>
              <w:right w:val="nil"/>
            </w:tcBorders>
            <w:shd w:val="clear" w:color="auto" w:fill="F8F9FA"/>
            <w:tcMar>
              <w:top w:w="105" w:type="dxa"/>
              <w:left w:w="150" w:type="dxa"/>
              <w:bottom w:w="105" w:type="dxa"/>
              <w:right w:w="150" w:type="dxa"/>
            </w:tcMar>
            <w:hideMark/>
          </w:tcPr>
          <w:p w14:paraId="767AA2E4" w14:textId="6305482C" w:rsidR="005E7A90" w:rsidRPr="005E7A90" w:rsidRDefault="005E7A90" w:rsidP="005E7A90">
            <w:r w:rsidRPr="005E7A90">
              <w:drawing>
                <wp:inline distT="0" distB="0" distL="0" distR="0" wp14:anchorId="5AA5A334" wp14:editId="129F5C32">
                  <wp:extent cx="1905000" cy="1238250"/>
                  <wp:effectExtent l="0" t="0" r="0" b="0"/>
                  <wp:docPr id="579012905" name="Picture 10" descr="A painting of a person in a robe&#10;&#10;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12905" name="Picture 10" descr="A painting of a person in a robe&#10;&#10;AI-generated content may be incorrect.">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inline>
              </w:drawing>
            </w:r>
          </w:p>
          <w:p w14:paraId="59C7E902" w14:textId="77777777" w:rsidR="005E7A90" w:rsidRPr="005E7A90" w:rsidRDefault="005E7A90" w:rsidP="005E7A90">
            <w:r w:rsidRPr="005E7A90">
              <w:t xml:space="preserve">Image in the church Notre-Dame de </w:t>
            </w:r>
            <w:proofErr w:type="spellStart"/>
            <w:r w:rsidRPr="005E7A90">
              <w:t>Fourvières</w:t>
            </w:r>
            <w:proofErr w:type="spellEnd"/>
            <w:r w:rsidRPr="005E7A90">
              <w:t>, France. The priest standing right in the middle is Cyril of Alexandria. On the throne is the </w:t>
            </w:r>
            <w:hyperlink r:id="rId35" w:tooltip="Madonna (art)" w:history="1">
              <w:r w:rsidRPr="005E7A90">
                <w:rPr>
                  <w:rStyle w:val="Hyperlink"/>
                </w:rPr>
                <w:t>Virgin Mary and child Jesus</w:t>
              </w:r>
            </w:hyperlink>
            <w:r w:rsidRPr="005E7A90">
              <w:t>.</w:t>
            </w:r>
          </w:p>
        </w:tc>
      </w:tr>
      <w:tr w:rsidR="005E7A90" w:rsidRPr="005E7A90" w14:paraId="1FF84E6E"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4DB394EB" w14:textId="77777777" w:rsidR="005E7A90" w:rsidRPr="005E7A90" w:rsidRDefault="005E7A90" w:rsidP="005E7A90">
            <w:pPr>
              <w:rPr>
                <w:b/>
                <w:bCs/>
              </w:rPr>
            </w:pPr>
            <w:r w:rsidRPr="005E7A90">
              <w:rPr>
                <w:b/>
                <w:bCs/>
              </w:rPr>
              <w:t>Date</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D64D2CF" w14:textId="77777777" w:rsidR="005E7A90" w:rsidRPr="005E7A90" w:rsidRDefault="005E7A90" w:rsidP="005E7A90">
            <w:r w:rsidRPr="005E7A90">
              <w:t>22 June – 31 July 431</w:t>
            </w:r>
          </w:p>
        </w:tc>
      </w:tr>
      <w:tr w:rsidR="005E7A90" w:rsidRPr="005E7A90" w14:paraId="796A4AAC"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3E595ED" w14:textId="77777777" w:rsidR="005E7A90" w:rsidRPr="005E7A90" w:rsidRDefault="005E7A90" w:rsidP="005E7A90">
            <w:pPr>
              <w:rPr>
                <w:b/>
                <w:bCs/>
              </w:rPr>
            </w:pPr>
            <w:r w:rsidRPr="005E7A90">
              <w:rPr>
                <w:b/>
                <w:bCs/>
              </w:rPr>
              <w:t>Accepted by</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69B54EE8" w14:textId="77777777" w:rsidR="005E7A90" w:rsidRPr="005E7A90" w:rsidRDefault="005E7A90" w:rsidP="005E7A90">
            <w:pPr>
              <w:numPr>
                <w:ilvl w:val="0"/>
                <w:numId w:val="3"/>
              </w:numPr>
            </w:pPr>
            <w:hyperlink r:id="rId36" w:tooltip="Catholic Church" w:history="1">
              <w:r w:rsidRPr="005E7A90">
                <w:rPr>
                  <w:rStyle w:val="Hyperlink"/>
                </w:rPr>
                <w:t>Catholic Church</w:t>
              </w:r>
            </w:hyperlink>
          </w:p>
          <w:p w14:paraId="6BA101C1" w14:textId="77777777" w:rsidR="005E7A90" w:rsidRPr="005E7A90" w:rsidRDefault="005E7A90" w:rsidP="005E7A90">
            <w:pPr>
              <w:numPr>
                <w:ilvl w:val="0"/>
                <w:numId w:val="3"/>
              </w:numPr>
            </w:pPr>
            <w:hyperlink r:id="rId37" w:tooltip="Eastern Orthodox Church" w:history="1">
              <w:r w:rsidRPr="005E7A90">
                <w:rPr>
                  <w:rStyle w:val="Hyperlink"/>
                </w:rPr>
                <w:t>Eastern Orthodox Church</w:t>
              </w:r>
            </w:hyperlink>
          </w:p>
          <w:p w14:paraId="1ACD4366" w14:textId="77777777" w:rsidR="005E7A90" w:rsidRPr="005E7A90" w:rsidRDefault="005E7A90" w:rsidP="005E7A90">
            <w:pPr>
              <w:numPr>
                <w:ilvl w:val="0"/>
                <w:numId w:val="3"/>
              </w:numPr>
            </w:pPr>
            <w:hyperlink r:id="rId38" w:tooltip="Oriental Orthodox Church" w:history="1">
              <w:r w:rsidRPr="005E7A90">
                <w:rPr>
                  <w:rStyle w:val="Hyperlink"/>
                </w:rPr>
                <w:t>Oriental Orthodox Church</w:t>
              </w:r>
            </w:hyperlink>
          </w:p>
          <w:p w14:paraId="4F9F6450" w14:textId="77777777" w:rsidR="005E7A90" w:rsidRPr="005E7A90" w:rsidRDefault="005E7A90" w:rsidP="005E7A90">
            <w:pPr>
              <w:numPr>
                <w:ilvl w:val="0"/>
                <w:numId w:val="3"/>
              </w:numPr>
            </w:pPr>
            <w:hyperlink r:id="rId39" w:tooltip="Lutheran Church" w:history="1">
              <w:r w:rsidRPr="005E7A90">
                <w:rPr>
                  <w:rStyle w:val="Hyperlink"/>
                </w:rPr>
                <w:t>Lutheran Churches</w:t>
              </w:r>
            </w:hyperlink>
          </w:p>
          <w:p w14:paraId="30D83D1C" w14:textId="77777777" w:rsidR="005E7A90" w:rsidRPr="005E7A90" w:rsidRDefault="005E7A90" w:rsidP="005E7A90">
            <w:pPr>
              <w:numPr>
                <w:ilvl w:val="0"/>
                <w:numId w:val="3"/>
              </w:numPr>
            </w:pPr>
            <w:hyperlink r:id="rId40" w:tooltip="Anglican Church" w:history="1">
              <w:r w:rsidRPr="005E7A90">
                <w:rPr>
                  <w:rStyle w:val="Hyperlink"/>
                </w:rPr>
                <w:t>Anglican Churches</w:t>
              </w:r>
            </w:hyperlink>
          </w:p>
          <w:p w14:paraId="72AD3229" w14:textId="77777777" w:rsidR="005E7A90" w:rsidRPr="005E7A90" w:rsidRDefault="005E7A90" w:rsidP="005E7A90">
            <w:pPr>
              <w:numPr>
                <w:ilvl w:val="0"/>
                <w:numId w:val="3"/>
              </w:numPr>
            </w:pPr>
            <w:hyperlink r:id="rId41" w:tooltip="Reformed Church" w:history="1">
              <w:r w:rsidRPr="005E7A90">
                <w:rPr>
                  <w:rStyle w:val="Hyperlink"/>
                </w:rPr>
                <w:t>Reformed Churches</w:t>
              </w:r>
            </w:hyperlink>
          </w:p>
        </w:tc>
      </w:tr>
      <w:tr w:rsidR="005E7A90" w:rsidRPr="005E7A90" w14:paraId="5E13B312"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DBFAB61" w14:textId="77777777" w:rsidR="005E7A90" w:rsidRPr="005E7A90" w:rsidRDefault="005E7A90" w:rsidP="005E7A90">
            <w:pPr>
              <w:rPr>
                <w:b/>
                <w:bCs/>
              </w:rPr>
            </w:pPr>
            <w:r w:rsidRPr="005E7A90">
              <w:rPr>
                <w:b/>
                <w:bCs/>
              </w:rPr>
              <w:t>Previous council</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D1EB507" w14:textId="77777777" w:rsidR="005E7A90" w:rsidRPr="005E7A90" w:rsidRDefault="005E7A90" w:rsidP="005E7A90">
            <w:hyperlink r:id="rId42" w:tooltip="First Council of Constantinople" w:history="1">
              <w:r w:rsidRPr="005E7A90">
                <w:rPr>
                  <w:rStyle w:val="Hyperlink"/>
                </w:rPr>
                <w:t>First Council of Constantinople</w:t>
              </w:r>
            </w:hyperlink>
          </w:p>
        </w:tc>
      </w:tr>
      <w:tr w:rsidR="005E7A90" w:rsidRPr="005E7A90" w14:paraId="2DFBA145"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4C99819" w14:textId="77777777" w:rsidR="005E7A90" w:rsidRPr="005E7A90" w:rsidRDefault="005E7A90" w:rsidP="005E7A90">
            <w:pPr>
              <w:rPr>
                <w:b/>
                <w:bCs/>
              </w:rPr>
            </w:pPr>
            <w:r w:rsidRPr="005E7A90">
              <w:rPr>
                <w:b/>
                <w:bCs/>
              </w:rPr>
              <w:t>Next council</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4DCD9C3" w14:textId="77777777" w:rsidR="005E7A90" w:rsidRPr="005E7A90" w:rsidRDefault="005E7A90" w:rsidP="005E7A90">
            <w:pPr>
              <w:numPr>
                <w:ilvl w:val="0"/>
                <w:numId w:val="4"/>
              </w:numPr>
            </w:pPr>
            <w:hyperlink r:id="rId43" w:tooltip="Council of Chalcedon" w:history="1">
              <w:r w:rsidRPr="005E7A90">
                <w:rPr>
                  <w:rStyle w:val="Hyperlink"/>
                </w:rPr>
                <w:t>Council of Chalcedon</w:t>
              </w:r>
            </w:hyperlink>
            <w:r w:rsidRPr="005E7A90">
              <w:t> (</w:t>
            </w:r>
            <w:hyperlink r:id="rId44" w:tooltip="Chalcedonian" w:history="1">
              <w:r w:rsidRPr="005E7A90">
                <w:rPr>
                  <w:rStyle w:val="Hyperlink"/>
                </w:rPr>
                <w:t>Chalcedonian</w:t>
              </w:r>
            </w:hyperlink>
            <w:r w:rsidRPr="005E7A90">
              <w:t>)</w:t>
            </w:r>
          </w:p>
          <w:p w14:paraId="179AF026" w14:textId="77777777" w:rsidR="005E7A90" w:rsidRPr="005E7A90" w:rsidRDefault="005E7A90" w:rsidP="005E7A90">
            <w:pPr>
              <w:numPr>
                <w:ilvl w:val="0"/>
                <w:numId w:val="4"/>
              </w:numPr>
            </w:pPr>
            <w:hyperlink r:id="rId45" w:tooltip="Second Council of Ephesus" w:history="1">
              <w:r w:rsidRPr="005E7A90">
                <w:rPr>
                  <w:rStyle w:val="Hyperlink"/>
                </w:rPr>
                <w:t>Second Council of Ephesus</w:t>
              </w:r>
            </w:hyperlink>
            <w:r w:rsidRPr="005E7A90">
              <w:br/>
              <w:t>(Oriental Orthodox)</w:t>
            </w:r>
          </w:p>
        </w:tc>
      </w:tr>
      <w:tr w:rsidR="005E7A90" w:rsidRPr="005E7A90" w14:paraId="42C18673"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966A823" w14:textId="77777777" w:rsidR="005E7A90" w:rsidRPr="005E7A90" w:rsidRDefault="005E7A90" w:rsidP="005E7A90">
            <w:pPr>
              <w:rPr>
                <w:b/>
                <w:bCs/>
              </w:rPr>
            </w:pPr>
            <w:r w:rsidRPr="005E7A90">
              <w:rPr>
                <w:b/>
                <w:bCs/>
              </w:rPr>
              <w:t>Convoked by</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624D18E9" w14:textId="77777777" w:rsidR="005E7A90" w:rsidRPr="005E7A90" w:rsidRDefault="005E7A90" w:rsidP="005E7A90">
            <w:r w:rsidRPr="005E7A90">
              <w:t>Emperor </w:t>
            </w:r>
            <w:hyperlink r:id="rId46" w:tooltip="Theodosius II" w:history="1">
              <w:r w:rsidRPr="005E7A90">
                <w:rPr>
                  <w:rStyle w:val="Hyperlink"/>
                </w:rPr>
                <w:t>Theodosius II</w:t>
              </w:r>
            </w:hyperlink>
          </w:p>
        </w:tc>
      </w:tr>
      <w:tr w:rsidR="005E7A90" w:rsidRPr="005E7A90" w14:paraId="6E0F34FD"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54FC185" w14:textId="77777777" w:rsidR="005E7A90" w:rsidRPr="005E7A90" w:rsidRDefault="005E7A90" w:rsidP="005E7A90">
            <w:pPr>
              <w:rPr>
                <w:b/>
                <w:bCs/>
              </w:rPr>
            </w:pPr>
            <w:r w:rsidRPr="005E7A90">
              <w:rPr>
                <w:b/>
                <w:bCs/>
              </w:rPr>
              <w:t>President</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FBFD9B1" w14:textId="77777777" w:rsidR="005E7A90" w:rsidRPr="005E7A90" w:rsidRDefault="005E7A90" w:rsidP="005E7A90">
            <w:hyperlink r:id="rId47" w:tooltip="Cyril of Alexandria" w:history="1">
              <w:r w:rsidRPr="005E7A90">
                <w:rPr>
                  <w:rStyle w:val="Hyperlink"/>
                </w:rPr>
                <w:t>Patriarch Cyril of Alexandria</w:t>
              </w:r>
            </w:hyperlink>
          </w:p>
        </w:tc>
      </w:tr>
      <w:tr w:rsidR="005E7A90" w:rsidRPr="005E7A90" w14:paraId="5410C4E6"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5870B802" w14:textId="77777777" w:rsidR="005E7A90" w:rsidRPr="005E7A90" w:rsidRDefault="005E7A90" w:rsidP="005E7A90">
            <w:pPr>
              <w:rPr>
                <w:b/>
                <w:bCs/>
              </w:rPr>
            </w:pPr>
            <w:r w:rsidRPr="005E7A90">
              <w:rPr>
                <w:b/>
                <w:bCs/>
              </w:rPr>
              <w:t>Attendance</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750065B" w14:textId="77777777" w:rsidR="005E7A90" w:rsidRPr="005E7A90" w:rsidRDefault="005E7A90" w:rsidP="005E7A90">
            <w:r w:rsidRPr="005E7A90">
              <w:t>200–250 (representatives of the Western Church arrived late to the council)</w:t>
            </w:r>
          </w:p>
        </w:tc>
      </w:tr>
      <w:tr w:rsidR="005E7A90" w:rsidRPr="005E7A90" w14:paraId="7893CC3B"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25E7E81" w14:textId="77777777" w:rsidR="005E7A90" w:rsidRPr="005E7A90" w:rsidRDefault="005E7A90" w:rsidP="005E7A90">
            <w:pPr>
              <w:rPr>
                <w:b/>
                <w:bCs/>
              </w:rPr>
            </w:pPr>
            <w:r w:rsidRPr="005E7A90">
              <w:rPr>
                <w:b/>
                <w:bCs/>
              </w:rPr>
              <w:t>Topics</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E27D143" w14:textId="77777777" w:rsidR="005E7A90" w:rsidRPr="005E7A90" w:rsidRDefault="005E7A90" w:rsidP="005E7A90">
            <w:hyperlink r:id="rId48" w:tooltip="Nestorianism" w:history="1">
              <w:r w:rsidRPr="005E7A90">
                <w:rPr>
                  <w:rStyle w:val="Hyperlink"/>
                </w:rPr>
                <w:t>Nestorianism</w:t>
              </w:r>
            </w:hyperlink>
            <w:r w:rsidRPr="005E7A90">
              <w:t>, </w:t>
            </w:r>
            <w:hyperlink r:id="rId49" w:tooltip="Theotokos" w:history="1">
              <w:r w:rsidRPr="005E7A90">
                <w:rPr>
                  <w:rStyle w:val="Hyperlink"/>
                </w:rPr>
                <w:t>Theotokos</w:t>
              </w:r>
            </w:hyperlink>
            <w:r w:rsidRPr="005E7A90">
              <w:t>, </w:t>
            </w:r>
            <w:hyperlink r:id="rId50" w:tooltip="Pelagianism" w:history="1">
              <w:r w:rsidRPr="005E7A90">
                <w:rPr>
                  <w:rStyle w:val="Hyperlink"/>
                </w:rPr>
                <w:t>Pelagianism</w:t>
              </w:r>
            </w:hyperlink>
          </w:p>
        </w:tc>
      </w:tr>
      <w:tr w:rsidR="005E7A90" w:rsidRPr="005E7A90" w14:paraId="63B9941D"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590EEBEB" w14:textId="77777777" w:rsidR="005E7A90" w:rsidRPr="005E7A90" w:rsidRDefault="005E7A90" w:rsidP="005E7A90">
            <w:pPr>
              <w:rPr>
                <w:b/>
                <w:bCs/>
              </w:rPr>
            </w:pPr>
            <w:r w:rsidRPr="005E7A90">
              <w:rPr>
                <w:b/>
                <w:bCs/>
              </w:rPr>
              <w:t>Documents and statements</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C7D7335" w14:textId="77777777" w:rsidR="005E7A90" w:rsidRPr="005E7A90" w:rsidRDefault="005E7A90" w:rsidP="005E7A90">
            <w:r w:rsidRPr="005E7A90">
              <w:t>Confirmation of the </w:t>
            </w:r>
            <w:hyperlink r:id="rId51" w:anchor="Original_Nicene_Creed_of_325" w:tooltip="Nicene Creed" w:history="1">
              <w:r w:rsidRPr="005E7A90">
                <w:rPr>
                  <w:rStyle w:val="Hyperlink"/>
                </w:rPr>
                <w:t>original Nicene Creed</w:t>
              </w:r>
            </w:hyperlink>
            <w:r w:rsidRPr="005E7A90">
              <w:t>, declaration of Mary as </w:t>
            </w:r>
            <w:hyperlink r:id="rId52" w:tooltip="Theotokos" w:history="1">
              <w:r w:rsidRPr="005E7A90">
                <w:rPr>
                  <w:rStyle w:val="Hyperlink"/>
                  <w:i/>
                  <w:iCs/>
                </w:rPr>
                <w:t>Theotokos</w:t>
              </w:r>
            </w:hyperlink>
            <w:r w:rsidRPr="005E7A90">
              <w:t>, condemnations of some heresies, 8 </w:t>
            </w:r>
            <w:hyperlink r:id="rId53" w:tooltip="Canon (canon law)" w:history="1">
              <w:r w:rsidRPr="005E7A90">
                <w:rPr>
                  <w:rStyle w:val="Hyperlink"/>
                </w:rPr>
                <w:t>canons</w:t>
              </w:r>
            </w:hyperlink>
          </w:p>
        </w:tc>
      </w:tr>
      <w:tr w:rsidR="005E7A90" w:rsidRPr="005E7A90" w14:paraId="3CB924C4" w14:textId="77777777">
        <w:trPr>
          <w:tblCellSpacing w:w="15" w:type="dxa"/>
        </w:trPr>
        <w:tc>
          <w:tcPr>
            <w:tcW w:w="4476" w:type="dxa"/>
            <w:gridSpan w:val="2"/>
            <w:tcBorders>
              <w:top w:val="single" w:sz="12" w:space="0" w:color="90EE90"/>
              <w:left w:val="nil"/>
              <w:bottom w:val="nil"/>
              <w:right w:val="nil"/>
            </w:tcBorders>
            <w:shd w:val="clear" w:color="auto" w:fill="F8F9FA"/>
            <w:tcMar>
              <w:top w:w="105" w:type="dxa"/>
              <w:left w:w="150" w:type="dxa"/>
              <w:bottom w:w="105" w:type="dxa"/>
              <w:right w:w="150" w:type="dxa"/>
            </w:tcMar>
            <w:hideMark/>
          </w:tcPr>
          <w:p w14:paraId="617410E6" w14:textId="77777777" w:rsidR="005E7A90" w:rsidRPr="005E7A90" w:rsidRDefault="005E7A90" w:rsidP="005E7A90">
            <w:hyperlink r:id="rId54" w:anchor="List_of_ecumenical_councils" w:tooltip="Ecumenical council" w:history="1">
              <w:r w:rsidRPr="005E7A90">
                <w:rPr>
                  <w:rStyle w:val="Hyperlink"/>
                </w:rPr>
                <w:t>Chronological list of ecumenical councils</w:t>
              </w:r>
            </w:hyperlink>
          </w:p>
        </w:tc>
      </w:tr>
    </w:tbl>
    <w:p w14:paraId="25C44B8C" w14:textId="77777777" w:rsidR="005E7A90" w:rsidRPr="005E7A90" w:rsidRDefault="005E7A90" w:rsidP="005E7A90">
      <w:pPr>
        <w:rPr>
          <w:b/>
          <w:bCs/>
          <w:lang w:val="en"/>
        </w:rPr>
      </w:pPr>
      <w:r w:rsidRPr="005E7A90">
        <w:rPr>
          <w:b/>
          <w:bCs/>
          <w:lang w:val="en"/>
        </w:rPr>
        <w:t>Contents</w:t>
      </w:r>
    </w:p>
    <w:p w14:paraId="7692F340" w14:textId="77777777" w:rsidR="005E7A90" w:rsidRPr="005E7A90" w:rsidRDefault="005E7A90" w:rsidP="005E7A90">
      <w:pPr>
        <w:numPr>
          <w:ilvl w:val="0"/>
          <w:numId w:val="5"/>
        </w:numPr>
        <w:rPr>
          <w:lang w:val="en"/>
        </w:rPr>
      </w:pPr>
    </w:p>
    <w:p w14:paraId="7E8AE3B2" w14:textId="77777777" w:rsidR="005E7A90" w:rsidRPr="005E7A90" w:rsidRDefault="005E7A90" w:rsidP="005E7A90">
      <w:pPr>
        <w:numPr>
          <w:ilvl w:val="0"/>
          <w:numId w:val="5"/>
        </w:numPr>
        <w:rPr>
          <w:lang w:val="en"/>
        </w:rPr>
      </w:pPr>
    </w:p>
    <w:p w14:paraId="314E10D6" w14:textId="77777777" w:rsidR="005E7A90" w:rsidRPr="005E7A90" w:rsidRDefault="005E7A90" w:rsidP="005E7A90">
      <w:pPr>
        <w:numPr>
          <w:ilvl w:val="1"/>
          <w:numId w:val="5"/>
        </w:numPr>
        <w:rPr>
          <w:lang w:val="en"/>
        </w:rPr>
      </w:pPr>
    </w:p>
    <w:p w14:paraId="1AE8AE3F" w14:textId="77777777" w:rsidR="005E7A90" w:rsidRPr="005E7A90" w:rsidRDefault="005E7A90" w:rsidP="005E7A90">
      <w:pPr>
        <w:numPr>
          <w:ilvl w:val="1"/>
          <w:numId w:val="5"/>
        </w:numPr>
        <w:rPr>
          <w:lang w:val="en"/>
        </w:rPr>
      </w:pPr>
    </w:p>
    <w:p w14:paraId="6B716BD2" w14:textId="77777777" w:rsidR="005E7A90" w:rsidRPr="005E7A90" w:rsidRDefault="005E7A90" w:rsidP="005E7A90">
      <w:pPr>
        <w:numPr>
          <w:ilvl w:val="1"/>
          <w:numId w:val="5"/>
        </w:numPr>
        <w:rPr>
          <w:lang w:val="en"/>
        </w:rPr>
      </w:pPr>
    </w:p>
    <w:p w14:paraId="79423552" w14:textId="77777777" w:rsidR="005E7A90" w:rsidRPr="005E7A90" w:rsidRDefault="005E7A90" w:rsidP="005E7A90">
      <w:pPr>
        <w:numPr>
          <w:ilvl w:val="1"/>
          <w:numId w:val="5"/>
        </w:numPr>
        <w:rPr>
          <w:lang w:val="en"/>
        </w:rPr>
      </w:pPr>
    </w:p>
    <w:p w14:paraId="7C04897D" w14:textId="77777777" w:rsidR="005E7A90" w:rsidRPr="005E7A90" w:rsidRDefault="005E7A90" w:rsidP="005E7A90">
      <w:pPr>
        <w:numPr>
          <w:ilvl w:val="1"/>
          <w:numId w:val="5"/>
        </w:numPr>
        <w:rPr>
          <w:lang w:val="en"/>
        </w:rPr>
      </w:pPr>
    </w:p>
    <w:p w14:paraId="551B869B" w14:textId="77777777" w:rsidR="005E7A90" w:rsidRPr="005E7A90" w:rsidRDefault="005E7A90" w:rsidP="005E7A90">
      <w:pPr>
        <w:numPr>
          <w:ilvl w:val="1"/>
          <w:numId w:val="5"/>
        </w:numPr>
        <w:rPr>
          <w:lang w:val="en"/>
        </w:rPr>
      </w:pPr>
    </w:p>
    <w:p w14:paraId="1C07CE70" w14:textId="77777777" w:rsidR="005E7A90" w:rsidRPr="005E7A90" w:rsidRDefault="005E7A90" w:rsidP="005E7A90">
      <w:pPr>
        <w:numPr>
          <w:ilvl w:val="1"/>
          <w:numId w:val="5"/>
        </w:numPr>
        <w:rPr>
          <w:lang w:val="en"/>
        </w:rPr>
      </w:pPr>
    </w:p>
    <w:p w14:paraId="72876844" w14:textId="77777777" w:rsidR="005E7A90" w:rsidRPr="005E7A90" w:rsidRDefault="005E7A90" w:rsidP="005E7A90">
      <w:pPr>
        <w:numPr>
          <w:ilvl w:val="1"/>
          <w:numId w:val="5"/>
        </w:numPr>
        <w:rPr>
          <w:lang w:val="en"/>
        </w:rPr>
      </w:pPr>
    </w:p>
    <w:p w14:paraId="4FB7E0C7" w14:textId="77777777" w:rsidR="005E7A90" w:rsidRPr="005E7A90" w:rsidRDefault="005E7A90" w:rsidP="005E7A90">
      <w:pPr>
        <w:numPr>
          <w:ilvl w:val="1"/>
          <w:numId w:val="5"/>
        </w:numPr>
        <w:rPr>
          <w:lang w:val="en"/>
        </w:rPr>
      </w:pPr>
    </w:p>
    <w:p w14:paraId="5C3717AB" w14:textId="77777777" w:rsidR="005E7A90" w:rsidRPr="005E7A90" w:rsidRDefault="005E7A90" w:rsidP="005E7A90">
      <w:pPr>
        <w:numPr>
          <w:ilvl w:val="1"/>
          <w:numId w:val="5"/>
        </w:numPr>
        <w:rPr>
          <w:lang w:val="en"/>
        </w:rPr>
      </w:pPr>
    </w:p>
    <w:p w14:paraId="4893F21B" w14:textId="77777777" w:rsidR="005E7A90" w:rsidRPr="005E7A90" w:rsidRDefault="005E7A90" w:rsidP="005E7A90">
      <w:pPr>
        <w:numPr>
          <w:ilvl w:val="1"/>
          <w:numId w:val="5"/>
        </w:numPr>
        <w:rPr>
          <w:lang w:val="en"/>
        </w:rPr>
      </w:pPr>
    </w:p>
    <w:p w14:paraId="6EBBE0BB" w14:textId="77777777" w:rsidR="005E7A90" w:rsidRPr="005E7A90" w:rsidRDefault="005E7A90" w:rsidP="005E7A90">
      <w:pPr>
        <w:numPr>
          <w:ilvl w:val="1"/>
          <w:numId w:val="5"/>
        </w:numPr>
        <w:rPr>
          <w:lang w:val="en"/>
        </w:rPr>
      </w:pPr>
    </w:p>
    <w:p w14:paraId="38A9477E" w14:textId="77777777" w:rsidR="005E7A90" w:rsidRPr="005E7A90" w:rsidRDefault="005E7A90" w:rsidP="005E7A90">
      <w:pPr>
        <w:numPr>
          <w:ilvl w:val="0"/>
          <w:numId w:val="5"/>
        </w:numPr>
        <w:rPr>
          <w:lang w:val="en"/>
        </w:rPr>
      </w:pPr>
    </w:p>
    <w:p w14:paraId="5128736E" w14:textId="77777777" w:rsidR="005E7A90" w:rsidRPr="005E7A90" w:rsidRDefault="005E7A90" w:rsidP="005E7A90">
      <w:pPr>
        <w:numPr>
          <w:ilvl w:val="0"/>
          <w:numId w:val="5"/>
        </w:numPr>
        <w:rPr>
          <w:lang w:val="en"/>
        </w:rPr>
      </w:pPr>
    </w:p>
    <w:p w14:paraId="17E127D1" w14:textId="77777777" w:rsidR="005E7A90" w:rsidRPr="005E7A90" w:rsidRDefault="005E7A90" w:rsidP="005E7A90">
      <w:pPr>
        <w:numPr>
          <w:ilvl w:val="0"/>
          <w:numId w:val="5"/>
        </w:numPr>
        <w:rPr>
          <w:lang w:val="en"/>
        </w:rPr>
      </w:pPr>
    </w:p>
    <w:p w14:paraId="33C14322" w14:textId="77777777" w:rsidR="005E7A90" w:rsidRPr="005E7A90" w:rsidRDefault="005E7A90" w:rsidP="005E7A90">
      <w:pPr>
        <w:numPr>
          <w:ilvl w:val="1"/>
          <w:numId w:val="5"/>
        </w:numPr>
        <w:rPr>
          <w:lang w:val="en"/>
        </w:rPr>
      </w:pPr>
    </w:p>
    <w:p w14:paraId="183950C3" w14:textId="77777777" w:rsidR="005E7A90" w:rsidRPr="005E7A90" w:rsidRDefault="005E7A90" w:rsidP="005E7A90">
      <w:pPr>
        <w:numPr>
          <w:ilvl w:val="0"/>
          <w:numId w:val="5"/>
        </w:numPr>
        <w:rPr>
          <w:lang w:val="en"/>
        </w:rPr>
      </w:pPr>
    </w:p>
    <w:p w14:paraId="69DC0169" w14:textId="77777777" w:rsidR="005E7A90" w:rsidRPr="005E7A90" w:rsidRDefault="005E7A90" w:rsidP="005E7A90">
      <w:pPr>
        <w:numPr>
          <w:ilvl w:val="0"/>
          <w:numId w:val="5"/>
        </w:numPr>
        <w:rPr>
          <w:lang w:val="en"/>
        </w:rPr>
      </w:pPr>
    </w:p>
    <w:p w14:paraId="382EF84E" w14:textId="77777777" w:rsidR="005E7A90" w:rsidRPr="005E7A90" w:rsidRDefault="005E7A90" w:rsidP="005E7A90">
      <w:pPr>
        <w:numPr>
          <w:ilvl w:val="0"/>
          <w:numId w:val="5"/>
        </w:numPr>
        <w:rPr>
          <w:lang w:val="en"/>
        </w:rPr>
      </w:pPr>
    </w:p>
    <w:p w14:paraId="7CF89608" w14:textId="77777777" w:rsidR="005E7A90" w:rsidRPr="005E7A90" w:rsidRDefault="005E7A90" w:rsidP="005E7A90">
      <w:pPr>
        <w:numPr>
          <w:ilvl w:val="0"/>
          <w:numId w:val="5"/>
        </w:numPr>
        <w:rPr>
          <w:lang w:val="en"/>
        </w:rPr>
      </w:pPr>
    </w:p>
    <w:p w14:paraId="67A0BEF8" w14:textId="77777777" w:rsidR="005E7A90" w:rsidRPr="005E7A90" w:rsidRDefault="005E7A90" w:rsidP="005E7A90">
      <w:pPr>
        <w:numPr>
          <w:ilvl w:val="0"/>
          <w:numId w:val="5"/>
        </w:numPr>
        <w:rPr>
          <w:lang w:val="en"/>
        </w:rPr>
      </w:pPr>
    </w:p>
    <w:p w14:paraId="1CCB18EC" w14:textId="77777777" w:rsidR="005E7A90" w:rsidRPr="005E7A90" w:rsidRDefault="005E7A90" w:rsidP="005E7A90">
      <w:pPr>
        <w:rPr>
          <w:b/>
          <w:bCs/>
          <w:lang w:val="en"/>
        </w:rPr>
      </w:pPr>
      <w:r w:rsidRPr="005E7A90">
        <w:rPr>
          <w:b/>
          <w:bCs/>
          <w:lang w:val="en"/>
        </w:rPr>
        <w:t>Background</w:t>
      </w:r>
    </w:p>
    <w:p w14:paraId="3687CDA2" w14:textId="77777777" w:rsidR="005E7A90" w:rsidRPr="005E7A90" w:rsidRDefault="005E7A90" w:rsidP="005E7A90">
      <w:pPr>
        <w:rPr>
          <w:lang w:val="en"/>
        </w:rPr>
      </w:pPr>
      <w:hyperlink r:id="rId55" w:tooltip="Edit section: Background" w:history="1">
        <w:r w:rsidRPr="005E7A90">
          <w:rPr>
            <w:rStyle w:val="Hyperlink"/>
            <w:b/>
            <w:bCs/>
            <w:lang w:val="en"/>
          </w:rPr>
          <w:t>edit</w:t>
        </w:r>
      </w:hyperlink>
    </w:p>
    <w:p w14:paraId="12E886A9" w14:textId="77777777" w:rsidR="005E7A90" w:rsidRPr="005E7A90" w:rsidRDefault="005E7A90" w:rsidP="005E7A90">
      <w:pPr>
        <w:rPr>
          <w:lang w:val="en"/>
        </w:rPr>
      </w:pPr>
      <w:r w:rsidRPr="005E7A90">
        <w:rPr>
          <w:lang w:val="en"/>
        </w:rPr>
        <w:t>Nestorius' doctrine, </w:t>
      </w:r>
      <w:hyperlink r:id="rId56" w:tooltip="Nestorianism" w:history="1">
        <w:r w:rsidRPr="005E7A90">
          <w:rPr>
            <w:rStyle w:val="Hyperlink"/>
            <w:lang w:val="en"/>
          </w:rPr>
          <w:t>Nestorianism</w:t>
        </w:r>
      </w:hyperlink>
      <w:r w:rsidRPr="005E7A90">
        <w:rPr>
          <w:lang w:val="en"/>
        </w:rPr>
        <w:t>, which emphasized the distinction between Christ's human and divine natures and argued that Mary should preferably be called </w:t>
      </w:r>
      <w:proofErr w:type="spellStart"/>
      <w:r w:rsidRPr="005E7A90">
        <w:rPr>
          <w:i/>
          <w:iCs/>
          <w:lang w:val="en"/>
        </w:rPr>
        <w:t>Christotokos</w:t>
      </w:r>
      <w:proofErr w:type="spellEnd"/>
      <w:r w:rsidRPr="005E7A90">
        <w:rPr>
          <w:lang w:val="en"/>
        </w:rPr>
        <w:t> (Christ-bearer) over </w:t>
      </w:r>
      <w:r w:rsidRPr="005E7A90">
        <w:rPr>
          <w:i/>
          <w:iCs/>
          <w:lang w:val="en"/>
        </w:rPr>
        <w:t>Theotokos</w:t>
      </w:r>
      <w:r w:rsidRPr="005E7A90">
        <w:rPr>
          <w:lang w:val="en"/>
        </w:rPr>
        <w:t> (God-bearer), had brought him into conflict with other church leaders, most notably </w:t>
      </w:r>
      <w:hyperlink r:id="rId57" w:tooltip="Cyril of Alexandria" w:history="1">
        <w:r w:rsidRPr="005E7A90">
          <w:rPr>
            <w:rStyle w:val="Hyperlink"/>
            <w:lang w:val="en"/>
          </w:rPr>
          <w:t>Cyril</w:t>
        </w:r>
      </w:hyperlink>
      <w:r w:rsidRPr="005E7A90">
        <w:rPr>
          <w:lang w:val="en"/>
        </w:rPr>
        <w:t>, </w:t>
      </w:r>
      <w:hyperlink r:id="rId58" w:anchor="Patriarch" w:tooltip="Pope of Alexandria" w:history="1">
        <w:r w:rsidRPr="005E7A90">
          <w:rPr>
            <w:rStyle w:val="Hyperlink"/>
            <w:lang w:val="en"/>
          </w:rPr>
          <w:t>Patriarch of Alexandria</w:t>
        </w:r>
      </w:hyperlink>
      <w:r w:rsidRPr="005E7A90">
        <w:rPr>
          <w:lang w:val="en"/>
        </w:rPr>
        <w:t>. Nestorius himself had requested the Emperor to convene the council, hoping that it would prove his </w:t>
      </w:r>
      <w:hyperlink r:id="rId59" w:tooltip="Orthodoxy" w:history="1">
        <w:r w:rsidRPr="005E7A90">
          <w:rPr>
            <w:rStyle w:val="Hyperlink"/>
            <w:lang w:val="en"/>
          </w:rPr>
          <w:t>orthodoxy</w:t>
        </w:r>
      </w:hyperlink>
      <w:r w:rsidRPr="005E7A90">
        <w:rPr>
          <w:lang w:val="en"/>
        </w:rPr>
        <w:t>; the council in fact condemned his teachings as </w:t>
      </w:r>
      <w:hyperlink r:id="rId60" w:tooltip="Heresy" w:history="1">
        <w:r w:rsidRPr="005E7A90">
          <w:rPr>
            <w:rStyle w:val="Hyperlink"/>
            <w:lang w:val="en"/>
          </w:rPr>
          <w:t>heresy</w:t>
        </w:r>
      </w:hyperlink>
      <w:r w:rsidRPr="005E7A90">
        <w:rPr>
          <w:lang w:val="en"/>
        </w:rPr>
        <w:t>. The council declared Mary as </w:t>
      </w:r>
      <w:r w:rsidRPr="005E7A90">
        <w:rPr>
          <w:i/>
          <w:iCs/>
          <w:lang w:val="en"/>
        </w:rPr>
        <w:t>Theotokos</w:t>
      </w:r>
      <w:r w:rsidRPr="005E7A90">
        <w:rPr>
          <w:lang w:val="en"/>
        </w:rPr>
        <w:t> (</w:t>
      </w:r>
      <w:hyperlink r:id="rId61" w:tooltip="Mother of God" w:history="1">
        <w:r w:rsidRPr="005E7A90">
          <w:rPr>
            <w:rStyle w:val="Hyperlink"/>
            <w:lang w:val="en"/>
          </w:rPr>
          <w:t>Mother of God</w:t>
        </w:r>
      </w:hyperlink>
      <w:r w:rsidRPr="005E7A90">
        <w:rPr>
          <w:lang w:val="en"/>
        </w:rPr>
        <w:t>).</w:t>
      </w:r>
      <w:hyperlink r:id="rId62" w:anchor="cite_note-3" w:history="1">
        <w:r w:rsidRPr="005E7A90">
          <w:rPr>
            <w:rStyle w:val="Hyperlink"/>
            <w:vertAlign w:val="superscript"/>
            <w:lang w:val="en"/>
          </w:rPr>
          <w:t>[3]</w:t>
        </w:r>
      </w:hyperlink>
    </w:p>
    <w:p w14:paraId="7D82CDD1" w14:textId="77777777" w:rsidR="005E7A90" w:rsidRPr="005E7A90" w:rsidRDefault="005E7A90" w:rsidP="005E7A90">
      <w:pPr>
        <w:rPr>
          <w:lang w:val="en"/>
        </w:rPr>
      </w:pPr>
      <w:r w:rsidRPr="005E7A90">
        <w:rPr>
          <w:lang w:val="en"/>
        </w:rPr>
        <w:t>Nestorius' dispute with Cyril had led the latter to seek validation from </w:t>
      </w:r>
      <w:hyperlink r:id="rId63" w:tooltip="Pope Celestine I" w:history="1">
        <w:r w:rsidRPr="005E7A90">
          <w:rPr>
            <w:rStyle w:val="Hyperlink"/>
            <w:lang w:val="en"/>
          </w:rPr>
          <w:t>Pope Celestine I</w:t>
        </w:r>
      </w:hyperlink>
      <w:r w:rsidRPr="005E7A90">
        <w:rPr>
          <w:lang w:val="en"/>
        </w:rPr>
        <w:t>, who offered his support for Cyril to request that Nestorius recant his position or face </w:t>
      </w:r>
      <w:hyperlink r:id="rId64" w:tooltip="Excommunication" w:history="1">
        <w:r w:rsidRPr="005E7A90">
          <w:rPr>
            <w:rStyle w:val="Hyperlink"/>
            <w:lang w:val="en"/>
          </w:rPr>
          <w:t>excommunication</w:t>
        </w:r>
      </w:hyperlink>
      <w:r w:rsidRPr="005E7A90">
        <w:rPr>
          <w:lang w:val="en"/>
        </w:rPr>
        <w:t>. Nestorius pleaded with the </w:t>
      </w:r>
      <w:hyperlink r:id="rId65" w:tooltip="Eastern Roman Emperor" w:history="1">
        <w:r w:rsidRPr="005E7A90">
          <w:rPr>
            <w:rStyle w:val="Hyperlink"/>
            <w:lang w:val="en"/>
          </w:rPr>
          <w:t>Eastern Roman Emperor</w:t>
        </w:r>
      </w:hyperlink>
      <w:r w:rsidRPr="005E7A90">
        <w:rPr>
          <w:lang w:val="en"/>
        </w:rPr>
        <w:t> </w:t>
      </w:r>
      <w:hyperlink r:id="rId66" w:tooltip="Theodosius II" w:history="1">
        <w:r w:rsidRPr="005E7A90">
          <w:rPr>
            <w:rStyle w:val="Hyperlink"/>
            <w:lang w:val="en"/>
          </w:rPr>
          <w:t>Theodosius II</w:t>
        </w:r>
      </w:hyperlink>
      <w:r w:rsidRPr="005E7A90">
        <w:rPr>
          <w:lang w:val="en"/>
        </w:rPr>
        <w:t> to call a council in which all grievances could be aired, hoping that he would be vindicated and Cyril condemned.</w:t>
      </w:r>
      <w:r w:rsidRPr="005E7A90">
        <w:rPr>
          <w:vertAlign w:val="superscript"/>
          <w:lang w:val="en"/>
        </w:rPr>
        <w:t>[</w:t>
      </w:r>
      <w:hyperlink r:id="rId67" w:tooltip="Wikipedia:Citation needed" w:history="1">
        <w:r w:rsidRPr="005E7A90">
          <w:rPr>
            <w:rStyle w:val="Hyperlink"/>
            <w:i/>
            <w:iCs/>
            <w:vertAlign w:val="superscript"/>
            <w:lang w:val="en"/>
          </w:rPr>
          <w:t>citation needed</w:t>
        </w:r>
      </w:hyperlink>
      <w:r w:rsidRPr="005E7A90">
        <w:rPr>
          <w:vertAlign w:val="superscript"/>
          <w:lang w:val="en"/>
        </w:rPr>
        <w:t>]</w:t>
      </w:r>
    </w:p>
    <w:p w14:paraId="1E1ED59F" w14:textId="77777777" w:rsidR="005E7A90" w:rsidRPr="005E7A90" w:rsidRDefault="005E7A90" w:rsidP="005E7A90">
      <w:pPr>
        <w:rPr>
          <w:lang w:val="en"/>
        </w:rPr>
      </w:pPr>
      <w:r w:rsidRPr="005E7A90">
        <w:rPr>
          <w:lang w:val="en"/>
        </w:rPr>
        <w:t>Approximately 250 </w:t>
      </w:r>
      <w:hyperlink r:id="rId68" w:tooltip="Bishop" w:history="1">
        <w:r w:rsidRPr="005E7A90">
          <w:rPr>
            <w:rStyle w:val="Hyperlink"/>
            <w:lang w:val="en"/>
          </w:rPr>
          <w:t>bishops</w:t>
        </w:r>
      </w:hyperlink>
      <w:r w:rsidRPr="005E7A90">
        <w:rPr>
          <w:lang w:val="en"/>
        </w:rPr>
        <w:t> were present. The proceedings were conducted in a heated atmosphere of confrontation and recriminations and created severe tensions between Cyril and Theodosius II. Nestorius was decisively outplayed by Cyril and removed from his </w:t>
      </w:r>
      <w:hyperlink r:id="rId69" w:tooltip="Episcopal see" w:history="1">
        <w:r w:rsidRPr="005E7A90">
          <w:rPr>
            <w:rStyle w:val="Hyperlink"/>
            <w:lang w:val="en"/>
          </w:rPr>
          <w:t>see</w:t>
        </w:r>
      </w:hyperlink>
      <w:r w:rsidRPr="005E7A90">
        <w:rPr>
          <w:lang w:val="en"/>
        </w:rPr>
        <w:t>, and his teachings were officially </w:t>
      </w:r>
      <w:hyperlink r:id="rId70" w:tooltip="Anathematized" w:history="1">
        <w:r w:rsidRPr="005E7A90">
          <w:rPr>
            <w:rStyle w:val="Hyperlink"/>
            <w:lang w:val="en"/>
          </w:rPr>
          <w:t>anathematized</w:t>
        </w:r>
      </w:hyperlink>
      <w:r w:rsidRPr="005E7A90">
        <w:rPr>
          <w:lang w:val="en"/>
        </w:rPr>
        <w:t>. This precipitated the </w:t>
      </w:r>
      <w:hyperlink r:id="rId71" w:tooltip="Nestorian Schism" w:history="1">
        <w:r w:rsidRPr="005E7A90">
          <w:rPr>
            <w:rStyle w:val="Hyperlink"/>
            <w:lang w:val="en"/>
          </w:rPr>
          <w:t>Nestorian Schism</w:t>
        </w:r>
      </w:hyperlink>
      <w:r w:rsidRPr="005E7A90">
        <w:rPr>
          <w:lang w:val="en"/>
        </w:rPr>
        <w:t>, by which churches supportive of Nestorius, especially in the </w:t>
      </w:r>
      <w:hyperlink r:id="rId72" w:tooltip="Persian Empire of the Sassanids" w:history="1">
        <w:r w:rsidRPr="005E7A90">
          <w:rPr>
            <w:rStyle w:val="Hyperlink"/>
            <w:lang w:val="en"/>
          </w:rPr>
          <w:t>Persian Empire of the Sassanids</w:t>
        </w:r>
      </w:hyperlink>
      <w:r w:rsidRPr="005E7A90">
        <w:rPr>
          <w:lang w:val="en"/>
        </w:rPr>
        <w:t>, were severed from the rest of </w:t>
      </w:r>
      <w:hyperlink r:id="rId73" w:tooltip="Christendom" w:history="1">
        <w:r w:rsidRPr="005E7A90">
          <w:rPr>
            <w:rStyle w:val="Hyperlink"/>
            <w:lang w:val="en"/>
          </w:rPr>
          <w:t>Christendom</w:t>
        </w:r>
      </w:hyperlink>
      <w:r w:rsidRPr="005E7A90">
        <w:rPr>
          <w:lang w:val="en"/>
        </w:rPr>
        <w:t> and became known as </w:t>
      </w:r>
      <w:hyperlink r:id="rId74" w:tooltip="Nestorian Christianity" w:history="1">
        <w:r w:rsidRPr="005E7A90">
          <w:rPr>
            <w:rStyle w:val="Hyperlink"/>
            <w:lang w:val="en"/>
          </w:rPr>
          <w:t>Nestorian Christianity</w:t>
        </w:r>
      </w:hyperlink>
      <w:r w:rsidRPr="005E7A90">
        <w:rPr>
          <w:lang w:val="en"/>
        </w:rPr>
        <w:t>, or the </w:t>
      </w:r>
      <w:hyperlink r:id="rId75" w:tooltip="Church of the East" w:history="1">
        <w:r w:rsidRPr="005E7A90">
          <w:rPr>
            <w:rStyle w:val="Hyperlink"/>
            <w:lang w:val="en"/>
          </w:rPr>
          <w:t>Church of the East</w:t>
        </w:r>
      </w:hyperlink>
      <w:r w:rsidRPr="005E7A90">
        <w:rPr>
          <w:lang w:val="en"/>
        </w:rPr>
        <w:t>, whose present-day representatives are the </w:t>
      </w:r>
      <w:hyperlink r:id="rId76" w:tooltip="Assyrian Church of the East" w:history="1">
        <w:r w:rsidRPr="005E7A90">
          <w:rPr>
            <w:rStyle w:val="Hyperlink"/>
            <w:lang w:val="en"/>
          </w:rPr>
          <w:t>Assyrian Church of the East</w:t>
        </w:r>
      </w:hyperlink>
      <w:r w:rsidRPr="005E7A90">
        <w:rPr>
          <w:lang w:val="en"/>
        </w:rPr>
        <w:t>, the </w:t>
      </w:r>
      <w:hyperlink r:id="rId77" w:tooltip="Ancient Church of the East" w:history="1">
        <w:r w:rsidRPr="005E7A90">
          <w:rPr>
            <w:rStyle w:val="Hyperlink"/>
            <w:lang w:val="en"/>
          </w:rPr>
          <w:t>Ancient Church of the East</w:t>
        </w:r>
      </w:hyperlink>
      <w:r w:rsidRPr="005E7A90">
        <w:rPr>
          <w:lang w:val="en"/>
        </w:rPr>
        <w:t>, the </w:t>
      </w:r>
      <w:hyperlink r:id="rId78" w:tooltip="Chaldean Syrian Church" w:history="1">
        <w:r w:rsidRPr="005E7A90">
          <w:rPr>
            <w:rStyle w:val="Hyperlink"/>
            <w:lang w:val="en"/>
          </w:rPr>
          <w:t>Chaldean Syrian Church</w:t>
        </w:r>
      </w:hyperlink>
      <w:r w:rsidRPr="005E7A90">
        <w:rPr>
          <w:lang w:val="en"/>
        </w:rPr>
        <w:t>, and the </w:t>
      </w:r>
      <w:hyperlink r:id="rId79" w:tooltip="Chaldean Catholic Church" w:history="1">
        <w:r w:rsidRPr="005E7A90">
          <w:rPr>
            <w:rStyle w:val="Hyperlink"/>
            <w:lang w:val="en"/>
          </w:rPr>
          <w:t>Chaldean Catholic Church</w:t>
        </w:r>
      </w:hyperlink>
      <w:r w:rsidRPr="005E7A90">
        <w:rPr>
          <w:lang w:val="en"/>
        </w:rPr>
        <w:t> (which restored communion with </w:t>
      </w:r>
      <w:hyperlink r:id="rId80" w:tooltip="Catholic Church" w:history="1">
        <w:r w:rsidRPr="005E7A90">
          <w:rPr>
            <w:rStyle w:val="Hyperlink"/>
            <w:lang w:val="en"/>
          </w:rPr>
          <w:t>Rome</w:t>
        </w:r>
      </w:hyperlink>
      <w:r w:rsidRPr="005E7A90">
        <w:rPr>
          <w:lang w:val="en"/>
        </w:rPr>
        <w:t>). </w:t>
      </w:r>
      <w:r w:rsidRPr="005E7A90">
        <w:rPr>
          <w:vertAlign w:val="superscript"/>
          <w:lang w:val="en"/>
        </w:rPr>
        <w:t>[</w:t>
      </w:r>
      <w:hyperlink r:id="rId81" w:tooltip="Wikipedia:Citation needed" w:history="1">
        <w:r w:rsidRPr="005E7A90">
          <w:rPr>
            <w:rStyle w:val="Hyperlink"/>
            <w:i/>
            <w:iCs/>
            <w:vertAlign w:val="superscript"/>
            <w:lang w:val="en"/>
          </w:rPr>
          <w:t>citation needed</w:t>
        </w:r>
      </w:hyperlink>
      <w:r w:rsidRPr="005E7A90">
        <w:rPr>
          <w:vertAlign w:val="superscript"/>
          <w:lang w:val="en"/>
        </w:rPr>
        <w:t>]</w:t>
      </w:r>
    </w:p>
    <w:p w14:paraId="1FF5F0A2" w14:textId="77777777" w:rsidR="005E7A90" w:rsidRPr="005E7A90" w:rsidRDefault="005E7A90" w:rsidP="005E7A90">
      <w:pPr>
        <w:rPr>
          <w:b/>
          <w:bCs/>
          <w:lang w:val="en"/>
        </w:rPr>
      </w:pPr>
      <w:r w:rsidRPr="005E7A90">
        <w:rPr>
          <w:b/>
          <w:bCs/>
          <w:lang w:val="en"/>
        </w:rPr>
        <w:t>History</w:t>
      </w:r>
    </w:p>
    <w:p w14:paraId="391D2F59" w14:textId="77777777" w:rsidR="005E7A90" w:rsidRPr="005E7A90" w:rsidRDefault="005E7A90" w:rsidP="005E7A90">
      <w:pPr>
        <w:rPr>
          <w:lang w:val="en"/>
        </w:rPr>
      </w:pPr>
      <w:hyperlink r:id="rId82" w:tooltip="Edit section: History" w:history="1">
        <w:r w:rsidRPr="005E7A90">
          <w:rPr>
            <w:rStyle w:val="Hyperlink"/>
            <w:b/>
            <w:bCs/>
            <w:lang w:val="en"/>
          </w:rPr>
          <w:t>edit</w:t>
        </w:r>
      </w:hyperlink>
    </w:p>
    <w:p w14:paraId="2FAE4186" w14:textId="77777777" w:rsidR="005E7A90" w:rsidRPr="005E7A90" w:rsidRDefault="005E7A90" w:rsidP="005E7A90">
      <w:pPr>
        <w:rPr>
          <w:b/>
          <w:bCs/>
          <w:lang w:val="en"/>
        </w:rPr>
      </w:pPr>
      <w:r w:rsidRPr="005E7A90">
        <w:rPr>
          <w:b/>
          <w:bCs/>
          <w:lang w:val="en"/>
        </w:rPr>
        <w:t>Political context</w:t>
      </w:r>
    </w:p>
    <w:p w14:paraId="4B148380" w14:textId="77777777" w:rsidR="005E7A90" w:rsidRPr="005E7A90" w:rsidRDefault="005E7A90" w:rsidP="005E7A90">
      <w:pPr>
        <w:rPr>
          <w:b/>
          <w:bCs/>
          <w:lang w:val="en"/>
        </w:rPr>
      </w:pPr>
      <w:hyperlink r:id="rId83" w:tooltip="Edit section: Political context" w:history="1">
        <w:r w:rsidRPr="005E7A90">
          <w:rPr>
            <w:rStyle w:val="Hyperlink"/>
            <w:b/>
            <w:bCs/>
            <w:lang w:val="en"/>
          </w:rPr>
          <w:t>edit</w:t>
        </w:r>
      </w:hyperlink>
    </w:p>
    <w:p w14:paraId="6D05ACD3" w14:textId="77777777" w:rsidR="005E7A90" w:rsidRPr="005E7A90" w:rsidRDefault="005E7A90" w:rsidP="005E7A90">
      <w:pPr>
        <w:rPr>
          <w:lang w:val="en"/>
        </w:rPr>
      </w:pPr>
      <w:hyperlink r:id="rId84" w:tooltip="John McGuckin" w:history="1">
        <w:r w:rsidRPr="005E7A90">
          <w:rPr>
            <w:rStyle w:val="Hyperlink"/>
            <w:lang w:val="en"/>
          </w:rPr>
          <w:t>John McGuckin</w:t>
        </w:r>
      </w:hyperlink>
      <w:r w:rsidRPr="005E7A90">
        <w:rPr>
          <w:lang w:val="en"/>
        </w:rPr>
        <w:t> cites the "innate rivalry" between </w:t>
      </w:r>
      <w:hyperlink r:id="rId85" w:tooltip="Alexandria" w:history="1">
        <w:r w:rsidRPr="005E7A90">
          <w:rPr>
            <w:rStyle w:val="Hyperlink"/>
            <w:lang w:val="en"/>
          </w:rPr>
          <w:t>Alexandria</w:t>
        </w:r>
      </w:hyperlink>
      <w:r w:rsidRPr="005E7A90">
        <w:rPr>
          <w:lang w:val="en"/>
        </w:rPr>
        <w:t> and </w:t>
      </w:r>
      <w:hyperlink r:id="rId86" w:tooltip="Constantinople" w:history="1">
        <w:r w:rsidRPr="005E7A90">
          <w:rPr>
            <w:rStyle w:val="Hyperlink"/>
            <w:lang w:val="en"/>
          </w:rPr>
          <w:t>Constantinople</w:t>
        </w:r>
      </w:hyperlink>
      <w:r w:rsidRPr="005E7A90">
        <w:rPr>
          <w:lang w:val="en"/>
        </w:rPr>
        <w:t> as an important factor in the controversy between </w:t>
      </w:r>
      <w:hyperlink r:id="rId87" w:tooltip="Cyril of Alexandria" w:history="1">
        <w:r w:rsidRPr="005E7A90">
          <w:rPr>
            <w:rStyle w:val="Hyperlink"/>
            <w:lang w:val="en"/>
          </w:rPr>
          <w:t>Cyril of Alexandria</w:t>
        </w:r>
      </w:hyperlink>
      <w:r w:rsidRPr="005E7A90">
        <w:rPr>
          <w:lang w:val="en"/>
        </w:rPr>
        <w:t> and Nestorius.</w:t>
      </w:r>
      <w:hyperlink r:id="rId88" w:anchor="cite_note-4" w:history="1">
        <w:r w:rsidRPr="005E7A90">
          <w:rPr>
            <w:rStyle w:val="Hyperlink"/>
            <w:vertAlign w:val="superscript"/>
            <w:lang w:val="en"/>
          </w:rPr>
          <w:t>[4]</w:t>
        </w:r>
      </w:hyperlink>
      <w:r w:rsidRPr="005E7A90">
        <w:rPr>
          <w:lang w:val="en"/>
        </w:rPr>
        <w:t> However, he emphasizes that, as much as political competition contributed to an "overall climate of dissent", the controversy cannot be reduced merely to the level of "personality clashes" or "political antagonisms". According to McGuckin, Cyril viewed the "elevated intellectual argument about Christology" as ultimately one and the same as the "validity and security of the simple Christian life".</w:t>
      </w:r>
      <w:hyperlink r:id="rId89" w:anchor="cite_note-5" w:history="1">
        <w:r w:rsidRPr="005E7A90">
          <w:rPr>
            <w:rStyle w:val="Hyperlink"/>
            <w:vertAlign w:val="superscript"/>
            <w:lang w:val="en"/>
          </w:rPr>
          <w:t>[5]</w:t>
        </w:r>
      </w:hyperlink>
    </w:p>
    <w:p w14:paraId="0DC40701" w14:textId="77777777" w:rsidR="005E7A90" w:rsidRPr="005E7A90" w:rsidRDefault="005E7A90" w:rsidP="005E7A90">
      <w:pPr>
        <w:rPr>
          <w:lang w:val="en"/>
        </w:rPr>
      </w:pPr>
      <w:r w:rsidRPr="005E7A90">
        <w:rPr>
          <w:lang w:val="en"/>
        </w:rPr>
        <w:t>Even within Constantinople, some supported the Roman-Alexandrian, and others supported the Nestorian factions. For example, </w:t>
      </w:r>
      <w:hyperlink r:id="rId90" w:tooltip="Pulcheria" w:history="1">
        <w:r w:rsidRPr="005E7A90">
          <w:rPr>
            <w:rStyle w:val="Hyperlink"/>
            <w:lang w:val="en"/>
          </w:rPr>
          <w:t>Pulcheria</w:t>
        </w:r>
      </w:hyperlink>
      <w:r w:rsidRPr="005E7A90">
        <w:rPr>
          <w:lang w:val="en"/>
        </w:rPr>
        <w:t> supported the Roman-Alexandrian popes while the emperor and his wife supported Nestorius.</w:t>
      </w:r>
      <w:hyperlink r:id="rId91" w:anchor="cite_note-6" w:history="1">
        <w:r w:rsidRPr="005E7A90">
          <w:rPr>
            <w:rStyle w:val="Hyperlink"/>
            <w:vertAlign w:val="superscript"/>
            <w:lang w:val="en"/>
          </w:rPr>
          <w:t>[6]</w:t>
        </w:r>
      </w:hyperlink>
    </w:p>
    <w:p w14:paraId="344D57A7" w14:textId="77777777" w:rsidR="005E7A90" w:rsidRPr="005E7A90" w:rsidRDefault="005E7A90" w:rsidP="005E7A90">
      <w:pPr>
        <w:rPr>
          <w:b/>
          <w:bCs/>
          <w:lang w:val="en"/>
        </w:rPr>
      </w:pPr>
      <w:r w:rsidRPr="005E7A90">
        <w:rPr>
          <w:b/>
          <w:bCs/>
          <w:lang w:val="en"/>
        </w:rPr>
        <w:t>Theological context</w:t>
      </w:r>
    </w:p>
    <w:p w14:paraId="1628748B" w14:textId="77777777" w:rsidR="005E7A90" w:rsidRPr="005E7A90" w:rsidRDefault="005E7A90" w:rsidP="005E7A90">
      <w:pPr>
        <w:rPr>
          <w:b/>
          <w:bCs/>
          <w:lang w:val="en"/>
        </w:rPr>
      </w:pPr>
      <w:hyperlink r:id="rId92" w:tooltip="Edit section: Theological context" w:history="1">
        <w:r w:rsidRPr="005E7A90">
          <w:rPr>
            <w:rStyle w:val="Hyperlink"/>
            <w:b/>
            <w:bCs/>
            <w:lang w:val="en"/>
          </w:rPr>
          <w:t>edit</w:t>
        </w:r>
      </w:hyperlink>
    </w:p>
    <w:p w14:paraId="290BA7ED" w14:textId="77777777" w:rsidR="005E7A90" w:rsidRPr="005E7A90" w:rsidRDefault="005E7A90" w:rsidP="005E7A90">
      <w:pPr>
        <w:rPr>
          <w:i/>
          <w:iCs/>
          <w:lang w:val="en"/>
        </w:rPr>
      </w:pPr>
      <w:r w:rsidRPr="005E7A90">
        <w:rPr>
          <w:i/>
          <w:iCs/>
          <w:lang w:val="en"/>
        </w:rPr>
        <w:t>See also: </w:t>
      </w:r>
      <w:hyperlink r:id="rId93" w:tooltip="Nestorianism" w:history="1">
        <w:r w:rsidRPr="005E7A90">
          <w:rPr>
            <w:rStyle w:val="Hyperlink"/>
            <w:i/>
            <w:iCs/>
            <w:lang w:val="en"/>
          </w:rPr>
          <w:t>Nestorianism</w:t>
        </w:r>
      </w:hyperlink>
    </w:p>
    <w:p w14:paraId="3F36081D" w14:textId="77777777" w:rsidR="005E7A90" w:rsidRPr="005E7A90" w:rsidRDefault="005E7A90" w:rsidP="005E7A90">
      <w:pPr>
        <w:rPr>
          <w:lang w:val="en"/>
        </w:rPr>
      </w:pPr>
      <w:r w:rsidRPr="005E7A90">
        <w:rPr>
          <w:lang w:val="en"/>
        </w:rPr>
        <w:t>Contention over Nestorius' teachings, which he developed during his studies at the </w:t>
      </w:r>
      <w:hyperlink r:id="rId94" w:tooltip="School of Antioch" w:history="1">
        <w:r w:rsidRPr="005E7A90">
          <w:rPr>
            <w:rStyle w:val="Hyperlink"/>
            <w:lang w:val="en"/>
          </w:rPr>
          <w:t>School of Antioch</w:t>
        </w:r>
      </w:hyperlink>
      <w:r w:rsidRPr="005E7A90">
        <w:rPr>
          <w:lang w:val="en"/>
        </w:rPr>
        <w:t>, largely revolved around his rejection of the long-used title </w:t>
      </w:r>
      <w:hyperlink r:id="rId95" w:tooltip="Theotokos" w:history="1">
        <w:r w:rsidRPr="005E7A90">
          <w:rPr>
            <w:rStyle w:val="Hyperlink"/>
            <w:i/>
            <w:iCs/>
            <w:lang w:val="en"/>
          </w:rPr>
          <w:t>Theotokos</w:t>
        </w:r>
      </w:hyperlink>
      <w:r w:rsidRPr="005E7A90">
        <w:rPr>
          <w:lang w:val="en"/>
        </w:rPr>
        <w:t> ("Carrier of God") for the </w:t>
      </w:r>
      <w:hyperlink r:id="rId96" w:tooltip="Virgin Mary" w:history="1">
        <w:r w:rsidRPr="005E7A90">
          <w:rPr>
            <w:rStyle w:val="Hyperlink"/>
            <w:lang w:val="en"/>
          </w:rPr>
          <w:t>Virgin Mary</w:t>
        </w:r>
      </w:hyperlink>
      <w:r w:rsidRPr="005E7A90">
        <w:rPr>
          <w:lang w:val="en"/>
        </w:rPr>
        <w:t>. Shortly after his arrival in Constantinople, Nestorius became involved in the disputes of two theological factions, which differed in their </w:t>
      </w:r>
      <w:hyperlink r:id="rId97" w:tooltip="Christology" w:history="1">
        <w:r w:rsidRPr="005E7A90">
          <w:rPr>
            <w:rStyle w:val="Hyperlink"/>
            <w:lang w:val="en"/>
          </w:rPr>
          <w:t>Christology</w:t>
        </w:r>
      </w:hyperlink>
      <w:r w:rsidRPr="005E7A90">
        <w:rPr>
          <w:lang w:val="en"/>
        </w:rPr>
        <w:t>.</w:t>
      </w:r>
    </w:p>
    <w:p w14:paraId="16E21249" w14:textId="77777777" w:rsidR="005E7A90" w:rsidRPr="005E7A90" w:rsidRDefault="005E7A90" w:rsidP="005E7A90">
      <w:pPr>
        <w:rPr>
          <w:lang w:val="en"/>
        </w:rPr>
      </w:pPr>
      <w:r w:rsidRPr="005E7A90">
        <w:rPr>
          <w:lang w:val="en"/>
        </w:rPr>
        <w:t xml:space="preserve">McGuckin ascribes Nestorius' importance to his being the representative of the Antiochene (an adjectival form of the word 'Antioch') tradition and characterizes him as a "consistent, if </w:t>
      </w:r>
      <w:proofErr w:type="gramStart"/>
      <w:r w:rsidRPr="005E7A90">
        <w:rPr>
          <w:lang w:val="en"/>
        </w:rPr>
        <w:t>none</w:t>
      </w:r>
      <w:proofErr w:type="gramEnd"/>
      <w:r w:rsidRPr="005E7A90">
        <w:rPr>
          <w:lang w:val="en"/>
        </w:rPr>
        <w:t xml:space="preserve"> too clear, exponent of the longstanding Antiochene dogmatic tradition". Nestorius was greatly surprised that what he had always taught in Antioch without any controversy whatsoever should prove to be so objectionable to the Christians of Constantinople. Nestorius emphasized the </w:t>
      </w:r>
      <w:hyperlink r:id="rId98" w:tooltip="Dyophysitism" w:history="1">
        <w:r w:rsidRPr="005E7A90">
          <w:rPr>
            <w:rStyle w:val="Hyperlink"/>
            <w:lang w:val="en"/>
          </w:rPr>
          <w:t>dual natures</w:t>
        </w:r>
      </w:hyperlink>
      <w:r w:rsidRPr="005E7A90">
        <w:rPr>
          <w:lang w:val="en"/>
        </w:rPr>
        <w:t> of </w:t>
      </w:r>
      <w:hyperlink r:id="rId99" w:tooltip="Christ" w:history="1">
        <w:r w:rsidRPr="005E7A90">
          <w:rPr>
            <w:rStyle w:val="Hyperlink"/>
            <w:lang w:val="en"/>
          </w:rPr>
          <w:t>Christ</w:t>
        </w:r>
      </w:hyperlink>
      <w:r w:rsidRPr="005E7A90">
        <w:rPr>
          <w:lang w:val="en"/>
        </w:rPr>
        <w:t>, trying to find a middle ground between those who emphasized the fact that in Christ God had been born as a man, and who insisted on calling the Virgin Mary </w:t>
      </w:r>
      <w:hyperlink r:id="rId100" w:tooltip="Theotokos" w:history="1">
        <w:r w:rsidRPr="005E7A90">
          <w:rPr>
            <w:rStyle w:val="Hyperlink"/>
            <w:i/>
            <w:iCs/>
            <w:lang w:val="en"/>
          </w:rPr>
          <w:t>Theotokos</w:t>
        </w:r>
      </w:hyperlink>
      <w:r w:rsidRPr="005E7A90">
        <w:rPr>
          <w:lang w:val="en"/>
        </w:rPr>
        <w:t> (</w:t>
      </w:r>
      <w:hyperlink r:id="rId101" w:tooltip="Greek language" w:history="1">
        <w:r w:rsidRPr="005E7A90">
          <w:rPr>
            <w:rStyle w:val="Hyperlink"/>
            <w:lang w:val="en"/>
          </w:rPr>
          <w:t>Greek</w:t>
        </w:r>
      </w:hyperlink>
      <w:r w:rsidRPr="005E7A90">
        <w:rPr>
          <w:lang w:val="en"/>
        </w:rPr>
        <w:t xml:space="preserve">: </w:t>
      </w:r>
      <w:proofErr w:type="spellStart"/>
      <w:r w:rsidRPr="005E7A90">
        <w:rPr>
          <w:lang w:val="en"/>
        </w:rPr>
        <w:t>Θεοτόκος</w:t>
      </w:r>
      <w:proofErr w:type="spellEnd"/>
      <w:r w:rsidRPr="005E7A90">
        <w:rPr>
          <w:lang w:val="en"/>
        </w:rPr>
        <w:t>, "God-bearer"), and those that rejected that title because God as an eternal being could not have been born. Nestorius suggested the title </w:t>
      </w:r>
      <w:proofErr w:type="spellStart"/>
      <w:r w:rsidRPr="005E7A90">
        <w:rPr>
          <w:i/>
          <w:iCs/>
          <w:lang w:val="en"/>
        </w:rPr>
        <w:t>Christotokos</w:t>
      </w:r>
      <w:proofErr w:type="spellEnd"/>
      <w:r w:rsidRPr="005E7A90">
        <w:rPr>
          <w:lang w:val="en"/>
        </w:rPr>
        <w:t> (</w:t>
      </w:r>
      <w:r w:rsidRPr="005E7A90">
        <w:rPr>
          <w:i/>
          <w:iCs/>
          <w:lang w:val="en"/>
        </w:rPr>
        <w:t>Χριστοτόκος</w:t>
      </w:r>
      <w:r w:rsidRPr="005E7A90">
        <w:rPr>
          <w:lang w:val="en"/>
        </w:rPr>
        <w:t>, "Christ-bearer"), but this proposal did not gain acceptance on either side.</w:t>
      </w:r>
    </w:p>
    <w:p w14:paraId="79E43483" w14:textId="77777777" w:rsidR="005E7A90" w:rsidRPr="005E7A90" w:rsidRDefault="005E7A90" w:rsidP="005E7A90">
      <w:pPr>
        <w:rPr>
          <w:lang w:val="en"/>
        </w:rPr>
      </w:pPr>
      <w:r w:rsidRPr="005E7A90">
        <w:rPr>
          <w:lang w:val="en"/>
        </w:rPr>
        <w:t>Nestorius tried to answer a question considered unsolved: "How can Jesus Christ, being part man, not be partially a sinner as well, since man is by definition a sinner since the Fall?" To solve that he taught that </w:t>
      </w:r>
      <w:hyperlink r:id="rId102" w:tooltip="Mary, the mother of Jesus" w:history="1">
        <w:r w:rsidRPr="005E7A90">
          <w:rPr>
            <w:rStyle w:val="Hyperlink"/>
            <w:lang w:val="en"/>
          </w:rPr>
          <w:t>Mary, the mother of Jesus</w:t>
        </w:r>
      </w:hyperlink>
      <w:r w:rsidRPr="005E7A90">
        <w:rPr>
          <w:lang w:val="en"/>
        </w:rPr>
        <w:t> gave birth to the incarnate Christ, not the divine </w:t>
      </w:r>
      <w:hyperlink r:id="rId103" w:tooltip="Jesus Christ the Logos" w:history="1">
        <w:r w:rsidRPr="005E7A90">
          <w:rPr>
            <w:rStyle w:val="Hyperlink"/>
            <w:lang w:val="en"/>
          </w:rPr>
          <w:t>Logos</w:t>
        </w:r>
      </w:hyperlink>
      <w:r w:rsidRPr="005E7A90">
        <w:rPr>
          <w:lang w:val="en"/>
        </w:rPr>
        <w:t> who existed before Mary and indeed before time itself. The Logos occupied the part of the human soul (the part of man that was stained by the Fall). But wouldn't the absence of a human soul make Jesus less human? Nestorius rejected this proposition, answering that, because the human soul was based on the archetype of the Logos, only to become polluted by the Fall, Jesus was "more" human for having the Logos and not "less".</w:t>
      </w:r>
      <w:r w:rsidRPr="005E7A90">
        <w:rPr>
          <w:vertAlign w:val="superscript"/>
          <w:lang w:val="en"/>
        </w:rPr>
        <w:t>[</w:t>
      </w:r>
      <w:hyperlink r:id="rId104" w:tooltip="Wikipedia:Citation needed" w:history="1">
        <w:r w:rsidRPr="005E7A90">
          <w:rPr>
            <w:rStyle w:val="Hyperlink"/>
            <w:i/>
            <w:iCs/>
            <w:vertAlign w:val="superscript"/>
            <w:lang w:val="en"/>
          </w:rPr>
          <w:t>citation needed</w:t>
        </w:r>
      </w:hyperlink>
      <w:r w:rsidRPr="005E7A90">
        <w:rPr>
          <w:vertAlign w:val="superscript"/>
          <w:lang w:val="en"/>
        </w:rPr>
        <w:t>]</w:t>
      </w:r>
      <w:r w:rsidRPr="005E7A90">
        <w:rPr>
          <w:lang w:val="en"/>
        </w:rPr>
        <w:t> Consequently, Nestorius argued that the Virgin Mary should be called </w:t>
      </w:r>
      <w:proofErr w:type="spellStart"/>
      <w:r w:rsidRPr="005E7A90">
        <w:rPr>
          <w:i/>
          <w:iCs/>
          <w:lang w:val="en"/>
        </w:rPr>
        <w:t>Christotokos</w:t>
      </w:r>
      <w:proofErr w:type="spellEnd"/>
      <w:r w:rsidRPr="005E7A90">
        <w:rPr>
          <w:lang w:val="en"/>
        </w:rPr>
        <w:t>, Greek for "Carrier of Christ", and not only </w:t>
      </w:r>
      <w:hyperlink r:id="rId105" w:tooltip="Theotokos" w:history="1">
        <w:r w:rsidRPr="005E7A90">
          <w:rPr>
            <w:rStyle w:val="Hyperlink"/>
            <w:i/>
            <w:iCs/>
            <w:lang w:val="en"/>
          </w:rPr>
          <w:t>Theotokos</w:t>
        </w:r>
      </w:hyperlink>
      <w:r w:rsidRPr="005E7A90">
        <w:rPr>
          <w:lang w:val="en"/>
        </w:rPr>
        <w:t>, Greek for "Carrier of God".</w:t>
      </w:r>
    </w:p>
    <w:p w14:paraId="42BF760F" w14:textId="77777777" w:rsidR="005E7A90" w:rsidRPr="005E7A90" w:rsidRDefault="005E7A90" w:rsidP="005E7A90">
      <w:pPr>
        <w:rPr>
          <w:lang w:val="en"/>
        </w:rPr>
      </w:pPr>
      <w:r w:rsidRPr="005E7A90">
        <w:rPr>
          <w:lang w:val="en"/>
        </w:rPr>
        <w:t xml:space="preserve">Nestorius believed that no union between </w:t>
      </w:r>
      <w:proofErr w:type="gramStart"/>
      <w:r w:rsidRPr="005E7A90">
        <w:rPr>
          <w:lang w:val="en"/>
        </w:rPr>
        <w:t>the human</w:t>
      </w:r>
      <w:proofErr w:type="gramEnd"/>
      <w:r w:rsidRPr="005E7A90">
        <w:rPr>
          <w:lang w:val="en"/>
        </w:rPr>
        <w:t xml:space="preserve"> and divine was possible. If such a union of human and divine occurred, Nestorius believed that Christ could not truly be </w:t>
      </w:r>
      <w:hyperlink r:id="rId106" w:tooltip="Consubstantial" w:history="1">
        <w:r w:rsidRPr="005E7A90">
          <w:rPr>
            <w:rStyle w:val="Hyperlink"/>
            <w:lang w:val="en"/>
          </w:rPr>
          <w:t>consubstantial</w:t>
        </w:r>
      </w:hyperlink>
      <w:r w:rsidRPr="005E7A90">
        <w:rPr>
          <w:lang w:val="en"/>
        </w:rPr>
        <w:t> with God and consubstantial with us because he would grow, mature, suffer and die (which Nestorius argued God cannot do) and also would possess the power of God that would separate him from being equal to humans.</w:t>
      </w:r>
      <w:r w:rsidRPr="005E7A90">
        <w:rPr>
          <w:vertAlign w:val="superscript"/>
          <w:lang w:val="en"/>
        </w:rPr>
        <w:t>[</w:t>
      </w:r>
      <w:hyperlink r:id="rId107" w:tooltip="Wikipedia:Citation needed" w:history="1">
        <w:r w:rsidRPr="005E7A90">
          <w:rPr>
            <w:rStyle w:val="Hyperlink"/>
            <w:i/>
            <w:iCs/>
            <w:vertAlign w:val="superscript"/>
            <w:lang w:val="en"/>
          </w:rPr>
          <w:t>citation needed</w:t>
        </w:r>
      </w:hyperlink>
      <w:r w:rsidRPr="005E7A90">
        <w:rPr>
          <w:vertAlign w:val="superscript"/>
          <w:lang w:val="en"/>
        </w:rPr>
        <w:t>]</w:t>
      </w:r>
    </w:p>
    <w:p w14:paraId="4620E9A7" w14:textId="77777777" w:rsidR="005E7A90" w:rsidRPr="005E7A90" w:rsidRDefault="005E7A90" w:rsidP="005E7A90">
      <w:pPr>
        <w:rPr>
          <w:lang w:val="en"/>
        </w:rPr>
      </w:pPr>
      <w:r w:rsidRPr="005E7A90">
        <w:rPr>
          <w:lang w:val="en"/>
        </w:rPr>
        <w:t>According to McGuckin, several mid-twentieth-century accounts have tended to "</w:t>
      </w:r>
      <w:proofErr w:type="spellStart"/>
      <w:r w:rsidRPr="005E7A90">
        <w:rPr>
          <w:lang w:val="en"/>
        </w:rPr>
        <w:t>romanticise</w:t>
      </w:r>
      <w:proofErr w:type="spellEnd"/>
      <w:r w:rsidRPr="005E7A90">
        <w:rPr>
          <w:lang w:val="en"/>
        </w:rPr>
        <w:t>" Nestorius; in opposition to this view, he asserts that Nestorius was no less dogmatic and uncompromising than Cyril, and that he was clearly just as prepared to use his political and canonical powers as Cyril or any of the other hierarchs of the period.</w:t>
      </w:r>
      <w:hyperlink r:id="rId108" w:anchor="cite_note-7" w:history="1">
        <w:r w:rsidRPr="005E7A90">
          <w:rPr>
            <w:rStyle w:val="Hyperlink"/>
            <w:vertAlign w:val="superscript"/>
            <w:lang w:val="en"/>
          </w:rPr>
          <w:t>[7]</w:t>
        </w:r>
      </w:hyperlink>
    </w:p>
    <w:p w14:paraId="77B07B17" w14:textId="77777777" w:rsidR="005E7A90" w:rsidRPr="005E7A90" w:rsidRDefault="005E7A90" w:rsidP="005E7A90">
      <w:pPr>
        <w:rPr>
          <w:lang w:val="en"/>
        </w:rPr>
      </w:pPr>
      <w:r w:rsidRPr="005E7A90">
        <w:rPr>
          <w:lang w:val="en"/>
        </w:rPr>
        <w:t>Nestorius's opponents charged him with detaching Christ's divinity and humanity into two persons existing in one body, thereby denying the reality of the </w:t>
      </w:r>
      <w:hyperlink r:id="rId109" w:tooltip="Incarnation (Christianity)" w:history="1">
        <w:r w:rsidRPr="005E7A90">
          <w:rPr>
            <w:rStyle w:val="Hyperlink"/>
            <w:lang w:val="en"/>
          </w:rPr>
          <w:t>Incarnation</w:t>
        </w:r>
      </w:hyperlink>
      <w:r w:rsidRPr="005E7A90">
        <w:rPr>
          <w:lang w:val="en"/>
        </w:rPr>
        <w:t>. </w:t>
      </w:r>
      <w:hyperlink r:id="rId110" w:tooltip="Eusebius of Dorylaeum" w:history="1">
        <w:r w:rsidRPr="005E7A90">
          <w:rPr>
            <w:rStyle w:val="Hyperlink"/>
            <w:lang w:val="en"/>
          </w:rPr>
          <w:t xml:space="preserve">Eusebius, a layman who later became the bishop of the </w:t>
        </w:r>
        <w:proofErr w:type="spellStart"/>
        <w:r w:rsidRPr="005E7A90">
          <w:rPr>
            <w:rStyle w:val="Hyperlink"/>
            <w:lang w:val="en"/>
          </w:rPr>
          <w:t>neighbouring</w:t>
        </w:r>
        <w:proofErr w:type="spellEnd"/>
        <w:r w:rsidRPr="005E7A90">
          <w:rPr>
            <w:rStyle w:val="Hyperlink"/>
            <w:lang w:val="en"/>
          </w:rPr>
          <w:t xml:space="preserve"> </w:t>
        </w:r>
        <w:proofErr w:type="spellStart"/>
        <w:r w:rsidRPr="005E7A90">
          <w:rPr>
            <w:rStyle w:val="Hyperlink"/>
            <w:lang w:val="en"/>
          </w:rPr>
          <w:t>Dorylaeum</w:t>
        </w:r>
        <w:proofErr w:type="spellEnd"/>
      </w:hyperlink>
      <w:r w:rsidRPr="005E7A90">
        <w:rPr>
          <w:lang w:val="en"/>
        </w:rPr>
        <w:t> was the first to accuse Nestorius of heresy, but his most forceful opponent was Patriarch </w:t>
      </w:r>
      <w:hyperlink r:id="rId111" w:tooltip="Cyril of Alexandria" w:history="1">
        <w:r w:rsidRPr="005E7A90">
          <w:rPr>
            <w:rStyle w:val="Hyperlink"/>
            <w:lang w:val="en"/>
          </w:rPr>
          <w:t>Cyril of Alexandria</w:t>
        </w:r>
      </w:hyperlink>
      <w:r w:rsidRPr="005E7A90">
        <w:rPr>
          <w:lang w:val="en"/>
        </w:rPr>
        <w:t>. Cyril argued that Nestorius's two-nature formula necessarily leads to two Sons.</w:t>
      </w:r>
      <w:hyperlink r:id="rId112" w:anchor="cite_note-8" w:history="1">
        <w:r w:rsidRPr="005E7A90">
          <w:rPr>
            <w:rStyle w:val="Hyperlink"/>
            <w:vertAlign w:val="superscript"/>
            <w:lang w:val="en"/>
          </w:rPr>
          <w:t>[8]</w:t>
        </w:r>
      </w:hyperlink>
    </w:p>
    <w:p w14:paraId="486F0FE0" w14:textId="77777777" w:rsidR="005E7A90" w:rsidRPr="005E7A90" w:rsidRDefault="005E7A90" w:rsidP="005E7A90">
      <w:pPr>
        <w:rPr>
          <w:lang w:val="en"/>
        </w:rPr>
      </w:pPr>
      <w:r w:rsidRPr="005E7A90">
        <w:rPr>
          <w:lang w:val="en"/>
        </w:rPr>
        <w:t>Cyril appealed to </w:t>
      </w:r>
      <w:hyperlink r:id="rId113" w:tooltip="Pope Celestine I" w:history="1">
        <w:r w:rsidRPr="005E7A90">
          <w:rPr>
            <w:rStyle w:val="Hyperlink"/>
            <w:lang w:val="en"/>
          </w:rPr>
          <w:t>Pope Celestine I of Rome</w:t>
        </w:r>
      </w:hyperlink>
      <w:r w:rsidRPr="005E7A90">
        <w:rPr>
          <w:lang w:val="en"/>
        </w:rPr>
        <w:t>, charging Nestorius with </w:t>
      </w:r>
      <w:hyperlink r:id="rId114" w:tooltip="Heresy" w:history="1">
        <w:r w:rsidRPr="005E7A90">
          <w:rPr>
            <w:rStyle w:val="Hyperlink"/>
            <w:lang w:val="en"/>
          </w:rPr>
          <w:t>heresy</w:t>
        </w:r>
      </w:hyperlink>
      <w:r w:rsidRPr="005E7A90">
        <w:rPr>
          <w:lang w:val="en"/>
        </w:rPr>
        <w:t>. The Pope agreed and gave Cyril his authority to serve a notice to Nestorius to recant his views within ten days or else be </w:t>
      </w:r>
      <w:hyperlink r:id="rId115" w:tooltip="Excommunicated" w:history="1">
        <w:r w:rsidRPr="005E7A90">
          <w:rPr>
            <w:rStyle w:val="Hyperlink"/>
            <w:lang w:val="en"/>
          </w:rPr>
          <w:t>excommunicated</w:t>
        </w:r>
      </w:hyperlink>
      <w:r w:rsidRPr="005E7A90">
        <w:rPr>
          <w:lang w:val="en"/>
        </w:rPr>
        <w:t>. Before acting on the Pope's commission, Cyril convened a synod of Egyptian bishops, which condemned Nestorius as well. Cyril then sent four </w:t>
      </w:r>
      <w:hyperlink r:id="rId116" w:tooltip="Suffragan bishops" w:history="1">
        <w:r w:rsidRPr="005E7A90">
          <w:rPr>
            <w:rStyle w:val="Hyperlink"/>
            <w:lang w:val="en"/>
          </w:rPr>
          <w:t>suffragan bishops</w:t>
        </w:r>
      </w:hyperlink>
      <w:r w:rsidRPr="005E7A90">
        <w:rPr>
          <w:lang w:val="en"/>
        </w:rPr>
        <w:t> to deliver both the Pope's commission as well as the synodal letter of the Egyptian bishops. Cyril sent a letter to Nestorius known as the "Third Epistle of Saint Cyril to Nestorius". This epistle drew heavily on the established Patristic Constitutions and contained the most famous article of Alexandrian Orthodoxy: "The Twelve Anathemas of Saint Cyril". In these </w:t>
      </w:r>
      <w:hyperlink r:id="rId117" w:tooltip="Anathema" w:history="1">
        <w:r w:rsidRPr="005E7A90">
          <w:rPr>
            <w:rStyle w:val="Hyperlink"/>
            <w:lang w:val="en"/>
          </w:rPr>
          <w:t>anathemas</w:t>
        </w:r>
      </w:hyperlink>
      <w:r w:rsidRPr="005E7A90">
        <w:rPr>
          <w:lang w:val="en"/>
        </w:rPr>
        <w:t>, Cyril excommunicated anyone who followed the teachings of Nestorius. For example, "Anyone who dares to deny the Holy Virgin the title </w:t>
      </w:r>
      <w:proofErr w:type="spellStart"/>
      <w:r w:rsidRPr="005E7A90">
        <w:rPr>
          <w:i/>
          <w:iCs/>
          <w:lang w:val="en"/>
        </w:rPr>
        <w:fldChar w:fldCharType="begin"/>
      </w:r>
      <w:r w:rsidRPr="005E7A90">
        <w:rPr>
          <w:i/>
          <w:iCs/>
          <w:lang w:val="en"/>
        </w:rPr>
        <w:instrText>HYPERLINK "https://en.m.wikipedia.org/wiki/Theotokos" \o "Theotokos"</w:instrText>
      </w:r>
      <w:r w:rsidRPr="005E7A90">
        <w:rPr>
          <w:i/>
          <w:iCs/>
          <w:lang w:val="en"/>
        </w:rPr>
      </w:r>
      <w:r w:rsidRPr="005E7A90">
        <w:rPr>
          <w:i/>
          <w:iCs/>
          <w:lang w:val="en"/>
        </w:rPr>
        <w:fldChar w:fldCharType="separate"/>
      </w:r>
      <w:r w:rsidRPr="005E7A90">
        <w:rPr>
          <w:rStyle w:val="Hyperlink"/>
          <w:i/>
          <w:iCs/>
          <w:lang w:val="en"/>
        </w:rPr>
        <w:t>Theotokos</w:t>
      </w:r>
      <w:proofErr w:type="spellEnd"/>
      <w:r w:rsidRPr="005E7A90">
        <w:fldChar w:fldCharType="end"/>
      </w:r>
      <w:r w:rsidRPr="005E7A90">
        <w:rPr>
          <w:lang w:val="en"/>
        </w:rPr>
        <w:t> is Anathema!" Nestorius, however, still would not repent. McGuckin points out that other representatives of the Antiochene tradition such as </w:t>
      </w:r>
      <w:hyperlink r:id="rId118" w:tooltip="John I of Antioch" w:history="1">
        <w:r w:rsidRPr="005E7A90">
          <w:rPr>
            <w:rStyle w:val="Hyperlink"/>
            <w:lang w:val="en"/>
          </w:rPr>
          <w:t>John of Antioch</w:t>
        </w:r>
      </w:hyperlink>
      <w:r w:rsidRPr="005E7A90">
        <w:rPr>
          <w:lang w:val="en"/>
        </w:rPr>
        <w:t>, </w:t>
      </w:r>
      <w:proofErr w:type="spellStart"/>
      <w:r w:rsidRPr="005E7A90">
        <w:rPr>
          <w:lang w:val="en"/>
        </w:rPr>
        <w:fldChar w:fldCharType="begin"/>
      </w:r>
      <w:r w:rsidRPr="005E7A90">
        <w:rPr>
          <w:lang w:val="en"/>
        </w:rPr>
        <w:instrText>HYPERLINK "https://en.m.wikipedia.org/wiki/Theodoret" \o "Theodoret"</w:instrText>
      </w:r>
      <w:r w:rsidRPr="005E7A90">
        <w:rPr>
          <w:lang w:val="en"/>
        </w:rPr>
      </w:r>
      <w:r w:rsidRPr="005E7A90">
        <w:rPr>
          <w:lang w:val="en"/>
        </w:rPr>
        <w:fldChar w:fldCharType="separate"/>
      </w:r>
      <w:r w:rsidRPr="005E7A90">
        <w:rPr>
          <w:rStyle w:val="Hyperlink"/>
          <w:lang w:val="en"/>
        </w:rPr>
        <w:t>Theodoret</w:t>
      </w:r>
      <w:proofErr w:type="spellEnd"/>
      <w:r w:rsidRPr="005E7A90">
        <w:fldChar w:fldCharType="end"/>
      </w:r>
      <w:r w:rsidRPr="005E7A90">
        <w:rPr>
          <w:lang w:val="en"/>
        </w:rPr>
        <w:t> and </w:t>
      </w:r>
      <w:hyperlink r:id="rId119" w:tooltip="Andrew of Samosata" w:history="1">
        <w:r w:rsidRPr="005E7A90">
          <w:rPr>
            <w:rStyle w:val="Hyperlink"/>
            <w:lang w:val="en"/>
          </w:rPr>
          <w:t>Andrew of Samosata</w:t>
        </w:r>
      </w:hyperlink>
      <w:r w:rsidRPr="005E7A90">
        <w:rPr>
          <w:lang w:val="en"/>
        </w:rPr>
        <w:t xml:space="preserve"> were able to recognize "the point of the argument for Christ's integrity" and concede the "ill-advised nature of Nestorius' </w:t>
      </w:r>
      <w:proofErr w:type="spellStart"/>
      <w:r w:rsidRPr="005E7A90">
        <w:rPr>
          <w:lang w:val="en"/>
        </w:rPr>
        <w:t>immoveability</w:t>
      </w:r>
      <w:proofErr w:type="spellEnd"/>
      <w:r w:rsidRPr="005E7A90">
        <w:rPr>
          <w:lang w:val="en"/>
        </w:rPr>
        <w:t>".</w:t>
      </w:r>
      <w:hyperlink r:id="rId120" w:anchor="cite_note-9" w:history="1">
        <w:r w:rsidRPr="005E7A90">
          <w:rPr>
            <w:rStyle w:val="Hyperlink"/>
            <w:vertAlign w:val="superscript"/>
            <w:lang w:val="en"/>
          </w:rPr>
          <w:t>[9]</w:t>
        </w:r>
      </w:hyperlink>
      <w:r w:rsidRPr="005E7A90">
        <w:rPr>
          <w:lang w:val="en"/>
        </w:rPr>
        <w:t> Concerned at the potential for a negative result at a council, they urged Nestorius to yield and accept the use of the title </w:t>
      </w:r>
      <w:proofErr w:type="spellStart"/>
      <w:r w:rsidRPr="005E7A90">
        <w:rPr>
          <w:i/>
          <w:iCs/>
          <w:lang w:val="en"/>
        </w:rPr>
        <w:t>Theotokos</w:t>
      </w:r>
      <w:proofErr w:type="spellEnd"/>
      <w:r w:rsidRPr="005E7A90">
        <w:rPr>
          <w:lang w:val="en"/>
        </w:rPr>
        <w:t> when referring to the Virgin Mary.</w:t>
      </w:r>
      <w:hyperlink r:id="rId121" w:anchor="cite_note-Kelly-10" w:history="1">
        <w:r w:rsidRPr="005E7A90">
          <w:rPr>
            <w:rStyle w:val="Hyperlink"/>
            <w:vertAlign w:val="superscript"/>
            <w:lang w:val="en"/>
          </w:rPr>
          <w:t>[10]</w:t>
        </w:r>
      </w:hyperlink>
    </w:p>
    <w:p w14:paraId="67C0DB37" w14:textId="77777777" w:rsidR="005E7A90" w:rsidRPr="005E7A90" w:rsidRDefault="005E7A90" w:rsidP="005E7A90">
      <w:pPr>
        <w:rPr>
          <w:lang w:val="en"/>
        </w:rPr>
      </w:pPr>
      <w:r w:rsidRPr="005E7A90">
        <w:rPr>
          <w:lang w:val="en"/>
        </w:rPr>
        <w:t>For example, John of Antioch wrote to Nestorius urging him to submit to the Pope's judgment and cease stirring up controversy over a word that he disliked (</w:t>
      </w:r>
      <w:proofErr w:type="spellStart"/>
      <w:r w:rsidRPr="005E7A90">
        <w:rPr>
          <w:lang w:val="en"/>
        </w:rPr>
        <w:t>Theotokos</w:t>
      </w:r>
      <w:proofErr w:type="spellEnd"/>
      <w:r w:rsidRPr="005E7A90">
        <w:rPr>
          <w:lang w:val="en"/>
        </w:rPr>
        <w:t>) but which could be interpreted as having an orthodox meaning especially in light of the fact that many saints and doctors of the church had sanctioned the word by using it themselves. John wrote to Nestorius, "Don't lose your head. Ten days! It will not take you twenty-four hours to give the needed answer.... Ask advice of men you can trust. Ask them to tell you the facts, not just what they think will please you.... You have the whole of the East against you, as well as Egypt." Despite this advice from his colleagues, Nestorius persisted in maintaining the rightness of his position.</w:t>
      </w:r>
      <w:r w:rsidRPr="005E7A90">
        <w:rPr>
          <w:vertAlign w:val="superscript"/>
          <w:lang w:val="en"/>
        </w:rPr>
        <w:t>[</w:t>
      </w:r>
      <w:hyperlink r:id="rId122" w:tooltip="Wikipedia:Citation needed" w:history="1">
        <w:r w:rsidRPr="005E7A90">
          <w:rPr>
            <w:rStyle w:val="Hyperlink"/>
            <w:i/>
            <w:iCs/>
            <w:vertAlign w:val="superscript"/>
            <w:lang w:val="en"/>
          </w:rPr>
          <w:t>citation needed</w:t>
        </w:r>
      </w:hyperlink>
      <w:r w:rsidRPr="005E7A90">
        <w:rPr>
          <w:vertAlign w:val="superscript"/>
          <w:lang w:val="en"/>
        </w:rPr>
        <w:t>]</w:t>
      </w:r>
    </w:p>
    <w:p w14:paraId="6CA6BAD3" w14:textId="77777777" w:rsidR="005E7A90" w:rsidRPr="005E7A90" w:rsidRDefault="005E7A90" w:rsidP="005E7A90">
      <w:pPr>
        <w:rPr>
          <w:b/>
          <w:bCs/>
          <w:lang w:val="en"/>
        </w:rPr>
      </w:pPr>
      <w:r w:rsidRPr="005E7A90">
        <w:rPr>
          <w:b/>
          <w:bCs/>
          <w:lang w:val="en"/>
        </w:rPr>
        <w:t>Convocation</w:t>
      </w:r>
    </w:p>
    <w:p w14:paraId="535A156E" w14:textId="77777777" w:rsidR="005E7A90" w:rsidRPr="005E7A90" w:rsidRDefault="005E7A90" w:rsidP="005E7A90">
      <w:pPr>
        <w:rPr>
          <w:b/>
          <w:bCs/>
          <w:lang w:val="en"/>
        </w:rPr>
      </w:pPr>
      <w:hyperlink r:id="rId123" w:tooltip="Edit section: Convocation" w:history="1">
        <w:r w:rsidRPr="005E7A90">
          <w:rPr>
            <w:rStyle w:val="Hyperlink"/>
            <w:b/>
            <w:bCs/>
            <w:lang w:val="en"/>
          </w:rPr>
          <w:t>edit</w:t>
        </w:r>
      </w:hyperlink>
    </w:p>
    <w:p w14:paraId="41F502A4" w14:textId="61E699DC" w:rsidR="005E7A90" w:rsidRPr="005E7A90" w:rsidRDefault="005E7A90" w:rsidP="005E7A90">
      <w:pPr>
        <w:rPr>
          <w:lang w:val="en"/>
        </w:rPr>
      </w:pPr>
      <w:r w:rsidRPr="005E7A90">
        <w:rPr>
          <w:lang w:val="en"/>
        </w:rPr>
        <w:drawing>
          <wp:inline distT="0" distB="0" distL="0" distR="0" wp14:anchorId="1F72E673" wp14:editId="41DEFA5A">
            <wp:extent cx="2381250" cy="1152525"/>
            <wp:effectExtent l="0" t="0" r="0" b="9525"/>
            <wp:docPr id="1254948936" name="Picture 9" descr="A painting of a religious scene&#10;&#10;AI-generated content may be incorrect.">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48936" name="Picture 9" descr="A painting of a religious scene&#10;&#10;AI-generated content may be incorrect.">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81250" cy="1152525"/>
                    </a:xfrm>
                    <a:prstGeom prst="rect">
                      <a:avLst/>
                    </a:prstGeom>
                    <a:noFill/>
                    <a:ln>
                      <a:noFill/>
                    </a:ln>
                  </pic:spPr>
                </pic:pic>
              </a:graphicData>
            </a:graphic>
          </wp:inline>
        </w:drawing>
      </w:r>
      <w:r w:rsidRPr="005E7A90">
        <w:rPr>
          <w:lang w:val="en"/>
        </w:rPr>
        <w:t xml:space="preserve">Council of Ephesus in 431, in the Basilica of </w:t>
      </w:r>
      <w:proofErr w:type="spellStart"/>
      <w:r w:rsidRPr="005E7A90">
        <w:rPr>
          <w:lang w:val="en"/>
        </w:rPr>
        <w:t>Fourvière</w:t>
      </w:r>
      <w:proofErr w:type="spellEnd"/>
      <w:r w:rsidRPr="005E7A90">
        <w:rPr>
          <w:lang w:val="en"/>
        </w:rPr>
        <w:t>, </w:t>
      </w:r>
      <w:hyperlink r:id="rId126" w:tooltip="Lyon" w:history="1">
        <w:r w:rsidRPr="005E7A90">
          <w:rPr>
            <w:rStyle w:val="Hyperlink"/>
            <w:lang w:val="en"/>
          </w:rPr>
          <w:t>Lyon</w:t>
        </w:r>
      </w:hyperlink>
    </w:p>
    <w:p w14:paraId="6F7313B5" w14:textId="77777777" w:rsidR="005E7A90" w:rsidRPr="005E7A90" w:rsidRDefault="005E7A90" w:rsidP="005E7A90">
      <w:pPr>
        <w:rPr>
          <w:lang w:val="en"/>
        </w:rPr>
      </w:pPr>
      <w:r w:rsidRPr="005E7A90">
        <w:rPr>
          <w:lang w:val="en"/>
        </w:rPr>
        <w:t>On 19 November, Nestorius, anticipating the ultimatum which was about to be delivered, convinced Emperor </w:t>
      </w:r>
      <w:hyperlink r:id="rId127" w:tooltip="Theodosius II" w:history="1">
        <w:r w:rsidRPr="005E7A90">
          <w:rPr>
            <w:rStyle w:val="Hyperlink"/>
            <w:lang w:val="en"/>
          </w:rPr>
          <w:t>Theodosius II</w:t>
        </w:r>
      </w:hyperlink>
      <w:r w:rsidRPr="005E7A90">
        <w:rPr>
          <w:lang w:val="en"/>
        </w:rPr>
        <w:t> to summon a general council through which Nestorius hoped to convict Cyril of heresy and thereby vindicate his own teachings. Theodosius issued a Sacra calling for the metropolitan bishops to assemble in the city of Ephesus, which was a special seat for the veneration of Mary, where the </w:t>
      </w:r>
      <w:proofErr w:type="spellStart"/>
      <w:r w:rsidRPr="005E7A90">
        <w:rPr>
          <w:i/>
          <w:iCs/>
          <w:lang w:val="en"/>
        </w:rPr>
        <w:t>theotokos</w:t>
      </w:r>
      <w:proofErr w:type="spellEnd"/>
      <w:r w:rsidRPr="005E7A90">
        <w:rPr>
          <w:lang w:val="en"/>
        </w:rPr>
        <w:t> formula was popular. Each bishop was to bring only his more eminent suffragans. The date set by the Emperor for the opening of the council was Pentecost (7 June) 431.</w:t>
      </w:r>
      <w:hyperlink r:id="rId128" w:anchor="cite_note-11" w:history="1">
        <w:r w:rsidRPr="005E7A90">
          <w:rPr>
            <w:rStyle w:val="Hyperlink"/>
            <w:vertAlign w:val="superscript"/>
            <w:lang w:val="en"/>
          </w:rPr>
          <w:t>[11]</w:t>
        </w:r>
      </w:hyperlink>
    </w:p>
    <w:p w14:paraId="2CC8078F" w14:textId="77777777" w:rsidR="005E7A90" w:rsidRPr="005E7A90" w:rsidRDefault="005E7A90" w:rsidP="005E7A90">
      <w:pPr>
        <w:rPr>
          <w:lang w:val="en"/>
        </w:rPr>
      </w:pPr>
      <w:r w:rsidRPr="005E7A90">
        <w:rPr>
          <w:lang w:val="en"/>
        </w:rPr>
        <w:t xml:space="preserve">McGuckin notes that the vagueness of the Sacra resulted in wide variations of interpretation by different bishops. In particular, the vastness of John of Antioch's ecclesiastical territory required a lengthy period to notify and gather his delegates. Because the overland trip from Antioch to Ephesus was long and arduous, John composed his delegation of his metropolitan bishops, who were restricted to bring no more than two suffragans each. By doing so, he minimized the </w:t>
      </w:r>
      <w:proofErr w:type="gramStart"/>
      <w:r w:rsidRPr="005E7A90">
        <w:rPr>
          <w:lang w:val="en"/>
        </w:rPr>
        <w:t>number</w:t>
      </w:r>
      <w:proofErr w:type="gramEnd"/>
      <w:r w:rsidRPr="005E7A90">
        <w:rPr>
          <w:lang w:val="en"/>
        </w:rPr>
        <w:t xml:space="preserve"> who would have to travel to Ephesus. Neither of the emperors attended the council. Theodosius appointed Count Candidian as the head of the imperial palace guard to represent him, to supervise the proceedings of the Council, and to keep good order in the city of Ephesus. Despite Nestorius' agenda of prosecuting Cyril, Theodosius intended for the council to focus strictly on the </w:t>
      </w:r>
      <w:proofErr w:type="spellStart"/>
      <w:r w:rsidRPr="005E7A90">
        <w:rPr>
          <w:lang w:val="en"/>
        </w:rPr>
        <w:t>christological</w:t>
      </w:r>
      <w:proofErr w:type="spellEnd"/>
      <w:r w:rsidRPr="005E7A90">
        <w:rPr>
          <w:lang w:val="en"/>
        </w:rPr>
        <w:t xml:space="preserve"> controversy. He thus gave Candidianus strict directions to remain neutral and not to interfere in the theological proceedings. It is generally assumed that Candidian initially maintained his neutrality as instructed by the emperor and only gradually became more biased towards Nestorius. McGuckin, however, suggests that Candidian may have favored Nestorius from the start.</w:t>
      </w:r>
      <w:hyperlink r:id="rId129" w:anchor="cite_note-12" w:history="1">
        <w:r w:rsidRPr="005E7A90">
          <w:rPr>
            <w:rStyle w:val="Hyperlink"/>
            <w:vertAlign w:val="superscript"/>
            <w:lang w:val="en"/>
          </w:rPr>
          <w:t>[12]</w:t>
        </w:r>
      </w:hyperlink>
      <w:hyperlink r:id="rId130" w:anchor="cite_note-13" w:history="1">
        <w:r w:rsidRPr="005E7A90">
          <w:rPr>
            <w:rStyle w:val="Hyperlink"/>
            <w:vertAlign w:val="superscript"/>
            <w:lang w:val="en"/>
          </w:rPr>
          <w:t>[13]</w:t>
        </w:r>
      </w:hyperlink>
    </w:p>
    <w:p w14:paraId="10D6B5B8" w14:textId="77777777" w:rsidR="005E7A90" w:rsidRPr="005E7A90" w:rsidRDefault="005E7A90" w:rsidP="005E7A90">
      <w:pPr>
        <w:rPr>
          <w:b/>
          <w:bCs/>
          <w:lang w:val="en"/>
        </w:rPr>
      </w:pPr>
      <w:r w:rsidRPr="005E7A90">
        <w:rPr>
          <w:b/>
          <w:bCs/>
          <w:lang w:val="en"/>
        </w:rPr>
        <w:t>Assembly</w:t>
      </w:r>
    </w:p>
    <w:p w14:paraId="1806133C" w14:textId="77777777" w:rsidR="005E7A90" w:rsidRPr="005E7A90" w:rsidRDefault="005E7A90" w:rsidP="005E7A90">
      <w:pPr>
        <w:rPr>
          <w:b/>
          <w:bCs/>
          <w:lang w:val="en"/>
        </w:rPr>
      </w:pPr>
      <w:hyperlink r:id="rId131" w:tooltip="Edit section: Assembly" w:history="1">
        <w:r w:rsidRPr="005E7A90">
          <w:rPr>
            <w:rStyle w:val="Hyperlink"/>
            <w:b/>
            <w:bCs/>
            <w:lang w:val="en"/>
          </w:rPr>
          <w:t>edit</w:t>
        </w:r>
      </w:hyperlink>
    </w:p>
    <w:p w14:paraId="3C1CB1E6" w14:textId="77777777" w:rsidR="005E7A90" w:rsidRPr="005E7A90" w:rsidRDefault="005E7A90" w:rsidP="005E7A90">
      <w:pPr>
        <w:rPr>
          <w:lang w:val="en"/>
        </w:rPr>
      </w:pPr>
      <w:r w:rsidRPr="005E7A90">
        <w:rPr>
          <w:lang w:val="en"/>
        </w:rPr>
        <w:t xml:space="preserve">Celestine sent Arcadius and </w:t>
      </w:r>
      <w:proofErr w:type="spellStart"/>
      <w:r w:rsidRPr="005E7A90">
        <w:rPr>
          <w:lang w:val="en"/>
        </w:rPr>
        <w:t>Projectus</w:t>
      </w:r>
      <w:proofErr w:type="spellEnd"/>
      <w:r w:rsidRPr="005E7A90">
        <w:rPr>
          <w:lang w:val="en"/>
        </w:rPr>
        <w:t xml:space="preserve"> to represent himself and his Roman council; in addition, he sent the Roman priest, Philip, as his personal representative. Cyril, Patriarch of Alexandria, was president of the council. Celestine had directed the papal legates not to take part in the discussions but to give judgment on them.</w:t>
      </w:r>
      <w:hyperlink r:id="rId132" w:anchor="cite_note-CE2-14" w:history="1">
        <w:r w:rsidRPr="005E7A90">
          <w:rPr>
            <w:rStyle w:val="Hyperlink"/>
            <w:vertAlign w:val="superscript"/>
            <w:lang w:val="en"/>
          </w:rPr>
          <w:t>[14]</w:t>
        </w:r>
      </w:hyperlink>
    </w:p>
    <w:p w14:paraId="33E19AE0" w14:textId="77777777" w:rsidR="005E7A90" w:rsidRPr="005E7A90" w:rsidRDefault="005E7A90" w:rsidP="005E7A90">
      <w:pPr>
        <w:rPr>
          <w:lang w:val="en"/>
        </w:rPr>
      </w:pPr>
      <w:r w:rsidRPr="005E7A90">
        <w:rPr>
          <w:lang w:val="en"/>
        </w:rPr>
        <w:t>Bishops arrived in Ephesus over a period of several weeks. While waiting for the other bishops to arrive, they engaged in informal discussions characterized as tending to "exasperate rather than heal their differences"</w:t>
      </w:r>
      <w:hyperlink r:id="rId133" w:anchor="cite_note-RobertsonP405-15" w:history="1">
        <w:r w:rsidRPr="005E7A90">
          <w:rPr>
            <w:rStyle w:val="Hyperlink"/>
            <w:vertAlign w:val="superscript"/>
            <w:lang w:val="en"/>
          </w:rPr>
          <w:t>[15]</w:t>
        </w:r>
      </w:hyperlink>
      <w:r w:rsidRPr="005E7A90">
        <w:rPr>
          <w:lang w:val="en"/>
        </w:rPr>
        <w:t> The metropolitan of Ephesus, </w:t>
      </w:r>
      <w:hyperlink r:id="rId134" w:tooltip="Memnon of Ephesus" w:history="1">
        <w:r w:rsidRPr="005E7A90">
          <w:rPr>
            <w:rStyle w:val="Hyperlink"/>
            <w:lang w:val="en"/>
          </w:rPr>
          <w:t>Memnon</w:t>
        </w:r>
      </w:hyperlink>
      <w:r w:rsidRPr="005E7A90">
        <w:rPr>
          <w:lang w:val="en"/>
        </w:rPr>
        <w:t>, was already present with his 52 bishops. Nestorius and his 16 bishops were the first to arrive shortly after Easter. As archbishop of the imperial city of Constantinople, he travelled with a detachment of troops who were under the command of Count Candidian. McGuckin notes that the troops were not there to serve as Nestorius' bodyguard but to support Candidian in his role as the emperor's representative. However, McGuckin theorizes that Candidian's progressive abandonment of neutrality in favor of Nestorius may have created the perception that Candidian's troops were, in fact, there to support Nestorius.</w:t>
      </w:r>
      <w:hyperlink r:id="rId135" w:anchor="cite_note-16" w:history="1">
        <w:r w:rsidRPr="005E7A90">
          <w:rPr>
            <w:rStyle w:val="Hyperlink"/>
            <w:vertAlign w:val="superscript"/>
            <w:lang w:val="en"/>
          </w:rPr>
          <w:t>[16]</w:t>
        </w:r>
      </w:hyperlink>
      <w:r w:rsidRPr="005E7A90">
        <w:rPr>
          <w:lang w:val="en"/>
        </w:rPr>
        <w:t> Candidian ordered all monks and lay strangers to leave the city; he further instructed the bishops not to leave on any pretext until the council was concluded.</w:t>
      </w:r>
      <w:hyperlink r:id="rId136" w:anchor="cite_note-RobertsonP405-15" w:history="1">
        <w:r w:rsidRPr="005E7A90">
          <w:rPr>
            <w:rStyle w:val="Hyperlink"/>
            <w:vertAlign w:val="superscript"/>
            <w:lang w:val="en"/>
          </w:rPr>
          <w:t>[15]</w:t>
        </w:r>
      </w:hyperlink>
      <w:r w:rsidRPr="005E7A90">
        <w:rPr>
          <w:lang w:val="en"/>
        </w:rPr>
        <w:t> Several sources comment that the purpose of this injunction was to prevent bishops from leaving the council to appeal to the emperor directly.</w:t>
      </w:r>
      <w:hyperlink r:id="rId137" w:anchor="cite_note-17" w:history="1">
        <w:r w:rsidRPr="005E7A90">
          <w:rPr>
            <w:rStyle w:val="Hyperlink"/>
            <w:vertAlign w:val="superscript"/>
            <w:lang w:val="en"/>
          </w:rPr>
          <w:t>[17]</w:t>
        </w:r>
      </w:hyperlink>
    </w:p>
    <w:p w14:paraId="70FF4070" w14:textId="77777777" w:rsidR="005E7A90" w:rsidRPr="005E7A90" w:rsidRDefault="005E7A90" w:rsidP="005E7A90">
      <w:pPr>
        <w:rPr>
          <w:lang w:val="en"/>
        </w:rPr>
      </w:pPr>
      <w:r w:rsidRPr="005E7A90">
        <w:rPr>
          <w:lang w:val="en"/>
        </w:rPr>
        <w:t>According to McGuckin, Memnon, as bishop of Ephesus, commanded the "fervent and unquestioned loyalty" of the local populace and thus could count on the support of local factions to counterbalance the military might of Candidian's troops.</w:t>
      </w:r>
      <w:hyperlink r:id="rId138" w:anchor="cite_note-18" w:history="1">
        <w:r w:rsidRPr="005E7A90">
          <w:rPr>
            <w:rStyle w:val="Hyperlink"/>
            <w:vertAlign w:val="superscript"/>
            <w:lang w:val="en"/>
          </w:rPr>
          <w:t>[18]</w:t>
        </w:r>
      </w:hyperlink>
      <w:r w:rsidRPr="005E7A90">
        <w:rPr>
          <w:lang w:val="en"/>
        </w:rPr>
        <w:t> In view of the verdict of Rome against Nestorius, Memnon refused to have communion with Nestorius, closing the churches of Ephesus to him.</w:t>
      </w:r>
      <w:hyperlink r:id="rId139" w:anchor="cite_note-19" w:history="1">
        <w:r w:rsidRPr="005E7A90">
          <w:rPr>
            <w:rStyle w:val="Hyperlink"/>
            <w:vertAlign w:val="superscript"/>
            <w:lang w:val="en"/>
          </w:rPr>
          <w:t>[19]</w:t>
        </w:r>
      </w:hyperlink>
    </w:p>
    <w:p w14:paraId="0B580A51" w14:textId="77777777" w:rsidR="005E7A90" w:rsidRPr="005E7A90" w:rsidRDefault="005E7A90" w:rsidP="005E7A90">
      <w:pPr>
        <w:rPr>
          <w:lang w:val="en"/>
        </w:rPr>
      </w:pPr>
      <w:r w:rsidRPr="005E7A90">
        <w:rPr>
          <w:lang w:val="en"/>
        </w:rPr>
        <w:t>Cyril brought with him 50 bishops, arriving only a few days before Pentecost.</w:t>
      </w:r>
      <w:hyperlink r:id="rId140" w:anchor="cite_note-20" w:history="1">
        <w:r w:rsidRPr="005E7A90">
          <w:rPr>
            <w:rStyle w:val="Hyperlink"/>
            <w:vertAlign w:val="superscript"/>
            <w:lang w:val="en"/>
          </w:rPr>
          <w:t>[20]</w:t>
        </w:r>
      </w:hyperlink>
      <w:r w:rsidRPr="005E7A90">
        <w:rPr>
          <w:lang w:val="en"/>
        </w:rPr>
        <w:t> There were very few bishops representing the West, as the papal representatives would not arrive until July.</w:t>
      </w:r>
      <w:hyperlink r:id="rId141" w:anchor="cite_note-McGuckin,_p._57-21" w:history="1">
        <w:r w:rsidRPr="005E7A90">
          <w:rPr>
            <w:rStyle w:val="Hyperlink"/>
            <w:vertAlign w:val="superscript"/>
            <w:lang w:val="en"/>
          </w:rPr>
          <w:t>[21]</w:t>
        </w:r>
      </w:hyperlink>
      <w:r w:rsidRPr="005E7A90">
        <w:rPr>
          <w:lang w:val="en"/>
        </w:rPr>
        <w:t> The Palestinian delegation of 16 bishops and Metropolitan Flavian of Philippi arrived 5 days after the date that had been set for opening the council and aligned themselves with Cyril.</w:t>
      </w:r>
      <w:hyperlink r:id="rId142" w:anchor="cite_note-McGuckin,_p._57-21" w:history="1">
        <w:r w:rsidRPr="005E7A90">
          <w:rPr>
            <w:rStyle w:val="Hyperlink"/>
            <w:vertAlign w:val="superscript"/>
            <w:lang w:val="en"/>
          </w:rPr>
          <w:t>[21]</w:t>
        </w:r>
      </w:hyperlink>
    </w:p>
    <w:p w14:paraId="4B908231" w14:textId="77777777" w:rsidR="005E7A90" w:rsidRPr="005E7A90" w:rsidRDefault="005E7A90" w:rsidP="005E7A90">
      <w:pPr>
        <w:rPr>
          <w:lang w:val="en"/>
        </w:rPr>
      </w:pPr>
      <w:r w:rsidRPr="005E7A90">
        <w:rPr>
          <w:lang w:val="en"/>
        </w:rPr>
        <w:t xml:space="preserve">At this point, Cyril announced his intention to open the council; however, Candidian enjoined him from doing so on the grounds that the Roman and </w:t>
      </w:r>
      <w:proofErr w:type="spellStart"/>
      <w:r w:rsidRPr="005E7A90">
        <w:rPr>
          <w:lang w:val="en"/>
        </w:rPr>
        <w:t>Antiochean</w:t>
      </w:r>
      <w:proofErr w:type="spellEnd"/>
      <w:r w:rsidRPr="005E7A90">
        <w:rPr>
          <w:lang w:val="en"/>
        </w:rPr>
        <w:t xml:space="preserve"> delegations had not arrived yet.</w:t>
      </w:r>
      <w:hyperlink r:id="rId143" w:anchor="cite_note-Kelly-10" w:history="1">
        <w:r w:rsidRPr="005E7A90">
          <w:rPr>
            <w:rStyle w:val="Hyperlink"/>
            <w:vertAlign w:val="superscript"/>
            <w:lang w:val="en"/>
          </w:rPr>
          <w:t>[10]</w:t>
        </w:r>
      </w:hyperlink>
      <w:r w:rsidRPr="005E7A90">
        <w:rPr>
          <w:lang w:val="en"/>
        </w:rPr>
        <w:t> Cyril initially acceded to Candidian's injunction knowing that he could not legally convene a council without the official reading of the Emperor's Sacra.</w:t>
      </w:r>
      <w:hyperlink r:id="rId144" w:anchor="cite_note-22" w:history="1">
        <w:r w:rsidRPr="005E7A90">
          <w:rPr>
            <w:rStyle w:val="Hyperlink"/>
            <w:vertAlign w:val="superscript"/>
            <w:lang w:val="en"/>
          </w:rPr>
          <w:t>[22]</w:t>
        </w:r>
      </w:hyperlink>
    </w:p>
    <w:p w14:paraId="01DF778F" w14:textId="77777777" w:rsidR="005E7A90" w:rsidRPr="005E7A90" w:rsidRDefault="005E7A90" w:rsidP="005E7A90">
      <w:pPr>
        <w:rPr>
          <w:lang w:val="en"/>
        </w:rPr>
      </w:pPr>
      <w:r w:rsidRPr="005E7A90">
        <w:rPr>
          <w:lang w:val="en"/>
        </w:rPr>
        <w:t>A number of bishops, who were undecided between Nestorius and Cyril, did not want to give Cyril, as one party in the dispute, the right to chair the meeting and decide the agenda;</w:t>
      </w:r>
      <w:hyperlink r:id="rId145" w:anchor="cite_note-23" w:history="1">
        <w:r w:rsidRPr="005E7A90">
          <w:rPr>
            <w:rStyle w:val="Hyperlink"/>
            <w:vertAlign w:val="superscript"/>
            <w:lang w:val="en"/>
          </w:rPr>
          <w:t>[23]</w:t>
        </w:r>
      </w:hyperlink>
      <w:r w:rsidRPr="005E7A90">
        <w:rPr>
          <w:lang w:val="en"/>
        </w:rPr>
        <w:t> however, they began to take Cyril's side for various reasons.</w:t>
      </w:r>
      <w:hyperlink r:id="rId146" w:anchor="cite_note-24" w:history="1">
        <w:r w:rsidRPr="005E7A90">
          <w:rPr>
            <w:rStyle w:val="Hyperlink"/>
            <w:vertAlign w:val="superscript"/>
            <w:lang w:val="en"/>
          </w:rPr>
          <w:t>[24]</w:t>
        </w:r>
      </w:hyperlink>
    </w:p>
    <w:p w14:paraId="74FA4FAF" w14:textId="77777777" w:rsidR="005E7A90" w:rsidRPr="005E7A90" w:rsidRDefault="005E7A90" w:rsidP="005E7A90">
      <w:pPr>
        <w:rPr>
          <w:lang w:val="en"/>
        </w:rPr>
      </w:pPr>
      <w:r w:rsidRPr="005E7A90">
        <w:rPr>
          <w:lang w:val="en"/>
        </w:rPr>
        <w:t>Various circumstances, including a detour necessitated by flooding as well as sickness and death of some of the delegates, seriously delayed </w:t>
      </w:r>
      <w:hyperlink r:id="rId147" w:tooltip="John I of Antioch" w:history="1">
        <w:r w:rsidRPr="005E7A90">
          <w:rPr>
            <w:rStyle w:val="Hyperlink"/>
            <w:lang w:val="en"/>
          </w:rPr>
          <w:t>John of Antioch</w:t>
        </w:r>
      </w:hyperlink>
      <w:r w:rsidRPr="005E7A90">
        <w:rPr>
          <w:lang w:val="en"/>
        </w:rPr>
        <w:t> and his bishops.</w:t>
      </w:r>
      <w:hyperlink r:id="rId148" w:anchor="cite_note-25" w:history="1">
        <w:r w:rsidRPr="005E7A90">
          <w:rPr>
            <w:rStyle w:val="Hyperlink"/>
            <w:vertAlign w:val="superscript"/>
            <w:lang w:val="en"/>
          </w:rPr>
          <w:t>[25]</w:t>
        </w:r>
      </w:hyperlink>
      <w:r w:rsidRPr="005E7A90">
        <w:rPr>
          <w:lang w:val="en"/>
        </w:rPr>
        <w:t> It was rumored that John might be delaying his arrival in order to avoid participating in a council which was likely to condemn Nestorius as a heretic.</w:t>
      </w:r>
      <w:hyperlink r:id="rId149" w:anchor="cite_note-CE2-14" w:history="1">
        <w:r w:rsidRPr="005E7A90">
          <w:rPr>
            <w:rStyle w:val="Hyperlink"/>
            <w:vertAlign w:val="superscript"/>
            <w:lang w:val="en"/>
          </w:rPr>
          <w:t>[14]</w:t>
        </w:r>
      </w:hyperlink>
    </w:p>
    <w:p w14:paraId="41CFE942" w14:textId="77777777" w:rsidR="005E7A90" w:rsidRPr="005E7A90" w:rsidRDefault="005E7A90" w:rsidP="005E7A90">
      <w:pPr>
        <w:rPr>
          <w:b/>
          <w:bCs/>
          <w:lang w:val="en"/>
        </w:rPr>
      </w:pPr>
      <w:r w:rsidRPr="005E7A90">
        <w:rPr>
          <w:b/>
          <w:bCs/>
          <w:lang w:val="en"/>
        </w:rPr>
        <w:t>First session – 22 June 431</w:t>
      </w:r>
    </w:p>
    <w:p w14:paraId="60345D1F" w14:textId="77777777" w:rsidR="005E7A90" w:rsidRPr="005E7A90" w:rsidRDefault="005E7A90" w:rsidP="005E7A90">
      <w:pPr>
        <w:rPr>
          <w:b/>
          <w:bCs/>
          <w:lang w:val="en"/>
        </w:rPr>
      </w:pPr>
      <w:hyperlink r:id="rId150" w:tooltip="Edit section: First session – 22 June 431" w:history="1">
        <w:r w:rsidRPr="005E7A90">
          <w:rPr>
            <w:rStyle w:val="Hyperlink"/>
            <w:b/>
            <w:bCs/>
            <w:lang w:val="en"/>
          </w:rPr>
          <w:t>edit</w:t>
        </w:r>
      </w:hyperlink>
    </w:p>
    <w:p w14:paraId="53E5476D" w14:textId="77777777" w:rsidR="005E7A90" w:rsidRPr="005E7A90" w:rsidRDefault="005E7A90" w:rsidP="005E7A90">
      <w:pPr>
        <w:rPr>
          <w:lang w:val="en"/>
        </w:rPr>
      </w:pPr>
      <w:r w:rsidRPr="005E7A90">
        <w:rPr>
          <w:lang w:val="en"/>
        </w:rPr>
        <w:t>Two weeks after the date set for the council, John and the bulk of his Syrian group (42 members) had not yet appeared. At this point, Cyril formally opened the council on Monday, 22 June by enthroning the Gospels in the center of the church as a symbol of Christ's presence among the assembled bishops.</w:t>
      </w:r>
      <w:hyperlink r:id="rId151" w:anchor="cite_note-26" w:history="1">
        <w:r w:rsidRPr="005E7A90">
          <w:rPr>
            <w:rStyle w:val="Hyperlink"/>
            <w:vertAlign w:val="superscript"/>
            <w:lang w:val="en"/>
          </w:rPr>
          <w:t>[26]</w:t>
        </w:r>
      </w:hyperlink>
    </w:p>
    <w:p w14:paraId="1DF20049" w14:textId="77777777" w:rsidR="005E7A90" w:rsidRPr="005E7A90" w:rsidRDefault="005E7A90" w:rsidP="005E7A90">
      <w:pPr>
        <w:rPr>
          <w:lang w:val="en"/>
        </w:rPr>
      </w:pPr>
      <w:r w:rsidRPr="005E7A90">
        <w:rPr>
          <w:lang w:val="en"/>
        </w:rPr>
        <w:t>Despite three separate summons, Nestorius refused to acknowledge Cyril's authority to stand in judgment of him and considered the opening of the council before the arrival of the Antiochene contingent as a "flagrant injustice".</w:t>
      </w:r>
      <w:hyperlink r:id="rId152" w:anchor="cite_note-Kelly-10" w:history="1">
        <w:r w:rsidRPr="005E7A90">
          <w:rPr>
            <w:rStyle w:val="Hyperlink"/>
            <w:vertAlign w:val="superscript"/>
            <w:lang w:val="en"/>
          </w:rPr>
          <w:t>[10]</w:t>
        </w:r>
      </w:hyperlink>
      <w:hyperlink r:id="rId153" w:anchor="cite_note-CE2-14" w:history="1">
        <w:r w:rsidRPr="005E7A90">
          <w:rPr>
            <w:rStyle w:val="Hyperlink"/>
            <w:vertAlign w:val="superscript"/>
            <w:lang w:val="en"/>
          </w:rPr>
          <w:t>[14]</w:t>
        </w:r>
      </w:hyperlink>
      <w:r w:rsidRPr="005E7A90">
        <w:rPr>
          <w:lang w:val="en"/>
        </w:rPr>
        <w:t> The 68 bishops who opposed opening the council entered the church in protest, arriving with Count Candidian who declared that the assembly was illegal and must disperse.</w:t>
      </w:r>
      <w:hyperlink r:id="rId154" w:anchor="cite_note-27" w:history="1">
        <w:r w:rsidRPr="005E7A90">
          <w:rPr>
            <w:rStyle w:val="Hyperlink"/>
            <w:vertAlign w:val="superscript"/>
            <w:lang w:val="en"/>
          </w:rPr>
          <w:t>[27]</w:t>
        </w:r>
      </w:hyperlink>
      <w:r w:rsidRPr="005E7A90">
        <w:rPr>
          <w:lang w:val="en"/>
        </w:rPr>
        <w:t> He urged Cyril to wait four more days for the Syrian delegation to arrive.</w:t>
      </w:r>
      <w:hyperlink r:id="rId155" w:anchor="cite_note-28" w:history="1">
        <w:r w:rsidRPr="005E7A90">
          <w:rPr>
            <w:rStyle w:val="Hyperlink"/>
            <w:vertAlign w:val="superscript"/>
            <w:lang w:val="en"/>
          </w:rPr>
          <w:t>[28]</w:t>
        </w:r>
      </w:hyperlink>
      <w:r w:rsidRPr="005E7A90">
        <w:rPr>
          <w:lang w:val="en"/>
        </w:rPr>
        <w:t> However, since even the bishops opposed to opening the council were now present, Cyril maneuvered Candidian by means of a ruse to read out the text of the Emperor's decree of convocation, which the assembly then acclaimed as recognition of its own legality.</w:t>
      </w:r>
      <w:hyperlink r:id="rId156" w:anchor="cite_note-29" w:history="1">
        <w:r w:rsidRPr="005E7A90">
          <w:rPr>
            <w:rStyle w:val="Hyperlink"/>
            <w:vertAlign w:val="superscript"/>
            <w:lang w:val="en"/>
          </w:rPr>
          <w:t>[29]</w:t>
        </w:r>
      </w:hyperlink>
    </w:p>
    <w:p w14:paraId="6801A245" w14:textId="77777777" w:rsidR="005E7A90" w:rsidRPr="005E7A90" w:rsidRDefault="005E7A90" w:rsidP="005E7A90">
      <w:pPr>
        <w:rPr>
          <w:b/>
          <w:bCs/>
          <w:lang w:val="en"/>
        </w:rPr>
      </w:pPr>
      <w:r w:rsidRPr="005E7A90">
        <w:rPr>
          <w:b/>
          <w:bCs/>
          <w:lang w:val="en"/>
        </w:rPr>
        <w:t>Arrival of the Antiochene delegation</w:t>
      </w:r>
    </w:p>
    <w:p w14:paraId="21BB2249" w14:textId="77777777" w:rsidR="005E7A90" w:rsidRPr="005E7A90" w:rsidRDefault="005E7A90" w:rsidP="005E7A90">
      <w:pPr>
        <w:rPr>
          <w:b/>
          <w:bCs/>
          <w:lang w:val="en"/>
        </w:rPr>
      </w:pPr>
      <w:hyperlink r:id="rId157" w:tooltip="Edit section: Arrival of the Antiochene delegation" w:history="1">
        <w:r w:rsidRPr="005E7A90">
          <w:rPr>
            <w:rStyle w:val="Hyperlink"/>
            <w:b/>
            <w:bCs/>
            <w:lang w:val="en"/>
          </w:rPr>
          <w:t>edit</w:t>
        </w:r>
      </w:hyperlink>
    </w:p>
    <w:p w14:paraId="231F0F9B" w14:textId="77777777" w:rsidR="005E7A90" w:rsidRPr="005E7A90" w:rsidRDefault="005E7A90" w:rsidP="005E7A90">
      <w:pPr>
        <w:rPr>
          <w:lang w:val="en"/>
        </w:rPr>
      </w:pPr>
      <w:r w:rsidRPr="005E7A90">
        <w:rPr>
          <w:lang w:val="en"/>
        </w:rPr>
        <w:t>When </w:t>
      </w:r>
      <w:hyperlink r:id="rId158" w:tooltip="John I of Antioch" w:history="1">
        <w:r w:rsidRPr="005E7A90">
          <w:rPr>
            <w:rStyle w:val="Hyperlink"/>
            <w:lang w:val="en"/>
          </w:rPr>
          <w:t>John of Antioch</w:t>
        </w:r>
      </w:hyperlink>
      <w:r w:rsidRPr="005E7A90">
        <w:rPr>
          <w:lang w:val="en"/>
        </w:rPr>
        <w:t> and his Syrian bishops finally reached Ephesus five days after the council, they met with Candidian who informed them that Cyril had begun a council without them and had ratified Celestine's conviction of Nestorius as a heretic. Angered at having undertaken such a long and arduous journey only to have been pre-empted by actions taken by Cyril's council, John and the Syrian bishops held their own Council with Candidian presiding.</w:t>
      </w:r>
      <w:hyperlink r:id="rId159" w:anchor="cite_note-30" w:history="1">
        <w:r w:rsidRPr="005E7A90">
          <w:rPr>
            <w:rStyle w:val="Hyperlink"/>
            <w:vertAlign w:val="superscript"/>
            <w:lang w:val="en"/>
          </w:rPr>
          <w:t>[30]</w:t>
        </w:r>
      </w:hyperlink>
      <w:hyperlink r:id="rId160" w:anchor="cite_note-Bury1958-31" w:history="1">
        <w:r w:rsidRPr="005E7A90">
          <w:rPr>
            <w:rStyle w:val="Hyperlink"/>
            <w:vertAlign w:val="superscript"/>
            <w:lang w:val="en"/>
          </w:rPr>
          <w:t>[31]</w:t>
        </w:r>
      </w:hyperlink>
      <w:r w:rsidRPr="005E7A90">
        <w:rPr>
          <w:lang w:val="en"/>
        </w:rPr>
        <w:t> This council condemned Cyril for espousing the </w:t>
      </w:r>
      <w:hyperlink r:id="rId161" w:tooltip="Arian" w:history="1">
        <w:r w:rsidRPr="005E7A90">
          <w:rPr>
            <w:rStyle w:val="Hyperlink"/>
            <w:lang w:val="en"/>
          </w:rPr>
          <w:t>Arian</w:t>
        </w:r>
      </w:hyperlink>
      <w:r w:rsidRPr="005E7A90">
        <w:rPr>
          <w:lang w:val="en"/>
        </w:rPr>
        <w:t>, </w:t>
      </w:r>
      <w:hyperlink r:id="rId162" w:tooltip="Apollinarian" w:history="1">
        <w:r w:rsidRPr="005E7A90">
          <w:rPr>
            <w:rStyle w:val="Hyperlink"/>
            <w:lang w:val="en"/>
          </w:rPr>
          <w:t>Apollinarian</w:t>
        </w:r>
      </w:hyperlink>
      <w:r w:rsidRPr="005E7A90">
        <w:rPr>
          <w:lang w:val="en"/>
        </w:rPr>
        <w:t> and </w:t>
      </w:r>
      <w:proofErr w:type="spellStart"/>
      <w:r w:rsidRPr="005E7A90">
        <w:rPr>
          <w:lang w:val="en"/>
        </w:rPr>
        <w:fldChar w:fldCharType="begin"/>
      </w:r>
      <w:r w:rsidRPr="005E7A90">
        <w:rPr>
          <w:lang w:val="en"/>
        </w:rPr>
        <w:instrText>HYPERLINK "https://en.m.wikipedia.org/wiki/Eunomianism" \o "Eunomianism"</w:instrText>
      </w:r>
      <w:r w:rsidRPr="005E7A90">
        <w:rPr>
          <w:lang w:val="en"/>
        </w:rPr>
      </w:r>
      <w:r w:rsidRPr="005E7A90">
        <w:rPr>
          <w:lang w:val="en"/>
        </w:rPr>
        <w:fldChar w:fldCharType="separate"/>
      </w:r>
      <w:r w:rsidRPr="005E7A90">
        <w:rPr>
          <w:rStyle w:val="Hyperlink"/>
          <w:lang w:val="en"/>
        </w:rPr>
        <w:t>Eunomian</w:t>
      </w:r>
      <w:proofErr w:type="spellEnd"/>
      <w:r w:rsidRPr="005E7A90">
        <w:fldChar w:fldCharType="end"/>
      </w:r>
      <w:r w:rsidRPr="005E7A90">
        <w:rPr>
          <w:lang w:val="en"/>
        </w:rPr>
        <w:t> heresies and condemned Memnon for inciting violence. The bishops at this council deposed both Cyril and Memnon.</w:t>
      </w:r>
      <w:hyperlink r:id="rId163" w:anchor="cite_note-Kelly-10" w:history="1">
        <w:r w:rsidRPr="005E7A90">
          <w:rPr>
            <w:rStyle w:val="Hyperlink"/>
            <w:vertAlign w:val="superscript"/>
            <w:lang w:val="en"/>
          </w:rPr>
          <w:t>[10]</w:t>
        </w:r>
      </w:hyperlink>
      <w:r w:rsidRPr="005E7A90">
        <w:rPr>
          <w:lang w:val="en"/>
        </w:rPr>
        <w:t> Initially, the emperor concurred with the actions of John's council but eventually withdrew his concurrence.</w:t>
      </w:r>
      <w:r w:rsidRPr="005E7A90">
        <w:rPr>
          <w:vertAlign w:val="superscript"/>
          <w:lang w:val="en"/>
        </w:rPr>
        <w:t>[</w:t>
      </w:r>
      <w:hyperlink r:id="rId164" w:tooltip="Wikipedia:Citation needed" w:history="1">
        <w:r w:rsidRPr="005E7A90">
          <w:rPr>
            <w:rStyle w:val="Hyperlink"/>
            <w:i/>
            <w:iCs/>
            <w:vertAlign w:val="superscript"/>
            <w:lang w:val="en"/>
          </w:rPr>
          <w:t>citation needed</w:t>
        </w:r>
      </w:hyperlink>
      <w:r w:rsidRPr="005E7A90">
        <w:rPr>
          <w:vertAlign w:val="superscript"/>
          <w:lang w:val="en"/>
        </w:rPr>
        <w:t>]</w:t>
      </w:r>
    </w:p>
    <w:p w14:paraId="79A672EA" w14:textId="77777777" w:rsidR="005E7A90" w:rsidRPr="005E7A90" w:rsidRDefault="005E7A90" w:rsidP="005E7A90">
      <w:pPr>
        <w:rPr>
          <w:b/>
          <w:bCs/>
          <w:lang w:val="en"/>
        </w:rPr>
      </w:pPr>
      <w:r w:rsidRPr="005E7A90">
        <w:rPr>
          <w:b/>
          <w:bCs/>
          <w:lang w:val="en"/>
        </w:rPr>
        <w:t>Second Session – 10 July 431</w:t>
      </w:r>
    </w:p>
    <w:p w14:paraId="01937166" w14:textId="77777777" w:rsidR="005E7A90" w:rsidRPr="005E7A90" w:rsidRDefault="005E7A90" w:rsidP="005E7A90">
      <w:pPr>
        <w:rPr>
          <w:b/>
          <w:bCs/>
          <w:lang w:val="en"/>
        </w:rPr>
      </w:pPr>
      <w:hyperlink r:id="rId165" w:tooltip="Edit section: Second Session – 10 July 431" w:history="1">
        <w:r w:rsidRPr="005E7A90">
          <w:rPr>
            <w:rStyle w:val="Hyperlink"/>
            <w:b/>
            <w:bCs/>
            <w:lang w:val="en"/>
          </w:rPr>
          <w:t>edit</w:t>
        </w:r>
      </w:hyperlink>
    </w:p>
    <w:p w14:paraId="1072093C" w14:textId="77777777" w:rsidR="005E7A90" w:rsidRPr="005E7A90" w:rsidRDefault="005E7A90" w:rsidP="005E7A90">
      <w:pPr>
        <w:rPr>
          <w:lang w:val="en"/>
        </w:rPr>
      </w:pPr>
      <w:r w:rsidRPr="005E7A90">
        <w:rPr>
          <w:lang w:val="en"/>
        </w:rPr>
        <w:t xml:space="preserve">The second session was held in Memnon's episcopal residence. Philip, as papal legate, opened the proceedings by commenting that the present question regarding Nestorius had already been decided by Pope Celestine as evidenced by his letter, which had been read to the assembled bishops in the first session. He indicated that he had a second letter from Celestine, which was read to the bishops now in attendance. The letter contained a general exhortation to the </w:t>
      </w:r>
      <w:proofErr w:type="gramStart"/>
      <w:r w:rsidRPr="005E7A90">
        <w:rPr>
          <w:lang w:val="en"/>
        </w:rPr>
        <w:t>council, and</w:t>
      </w:r>
      <w:proofErr w:type="gramEnd"/>
      <w:r w:rsidRPr="005E7A90">
        <w:rPr>
          <w:lang w:val="en"/>
        </w:rPr>
        <w:t xml:space="preserve"> concluded by saying that the legates had instructions to carry out what the pope had decided on the question and expressed Celestine's confidence that the council would agree. The bishops indicated their approval by acclaiming Celestine and Cyril. </w:t>
      </w:r>
      <w:proofErr w:type="spellStart"/>
      <w:r w:rsidRPr="005E7A90">
        <w:rPr>
          <w:lang w:val="en"/>
        </w:rPr>
        <w:t>Projectus</w:t>
      </w:r>
      <w:proofErr w:type="spellEnd"/>
      <w:r w:rsidRPr="005E7A90">
        <w:rPr>
          <w:lang w:val="en"/>
        </w:rPr>
        <w:t xml:space="preserve"> indicated that the papal letter </w:t>
      </w:r>
      <w:proofErr w:type="gramStart"/>
      <w:r w:rsidRPr="005E7A90">
        <w:rPr>
          <w:lang w:val="en"/>
        </w:rPr>
        <w:t>enjoined</w:t>
      </w:r>
      <w:proofErr w:type="gramEnd"/>
      <w:r w:rsidRPr="005E7A90">
        <w:rPr>
          <w:lang w:val="en"/>
        </w:rPr>
        <w:t xml:space="preserve"> the council to put into effect the sentence pronounced by Celestine. Firmus, the Exarch of Caesarea in Cappadocia, responded that the pope's sentence had already been carried out in the first session. The session closed with the reading of the pope's letter to the emperor.</w:t>
      </w:r>
      <w:hyperlink r:id="rId166" w:anchor="cite_note-CE2-14" w:history="1">
        <w:r w:rsidRPr="005E7A90">
          <w:rPr>
            <w:rStyle w:val="Hyperlink"/>
            <w:vertAlign w:val="superscript"/>
            <w:lang w:val="en"/>
          </w:rPr>
          <w:t>[14]</w:t>
        </w:r>
      </w:hyperlink>
    </w:p>
    <w:p w14:paraId="01D8F89A" w14:textId="77777777" w:rsidR="005E7A90" w:rsidRPr="005E7A90" w:rsidRDefault="005E7A90" w:rsidP="005E7A90">
      <w:pPr>
        <w:rPr>
          <w:b/>
          <w:bCs/>
          <w:lang w:val="en"/>
        </w:rPr>
      </w:pPr>
      <w:r w:rsidRPr="005E7A90">
        <w:rPr>
          <w:b/>
          <w:bCs/>
          <w:lang w:val="en"/>
        </w:rPr>
        <w:t>Third Session – 11 July 431</w:t>
      </w:r>
    </w:p>
    <w:p w14:paraId="7BC5D497" w14:textId="77777777" w:rsidR="005E7A90" w:rsidRPr="005E7A90" w:rsidRDefault="005E7A90" w:rsidP="005E7A90">
      <w:pPr>
        <w:rPr>
          <w:b/>
          <w:bCs/>
          <w:lang w:val="en"/>
        </w:rPr>
      </w:pPr>
      <w:hyperlink r:id="rId167" w:tooltip="Edit section: Third Session – 11 July 431" w:history="1">
        <w:r w:rsidRPr="005E7A90">
          <w:rPr>
            <w:rStyle w:val="Hyperlink"/>
            <w:b/>
            <w:bCs/>
            <w:lang w:val="en"/>
          </w:rPr>
          <w:t>edit</w:t>
        </w:r>
      </w:hyperlink>
    </w:p>
    <w:p w14:paraId="6F79A698" w14:textId="77777777" w:rsidR="005E7A90" w:rsidRPr="005E7A90" w:rsidRDefault="005E7A90" w:rsidP="005E7A90">
      <w:pPr>
        <w:rPr>
          <w:lang w:val="en"/>
        </w:rPr>
      </w:pPr>
      <w:r w:rsidRPr="005E7A90">
        <w:rPr>
          <w:lang w:val="en"/>
        </w:rPr>
        <w:t xml:space="preserve">Having read the Acts of the first session, the papal </w:t>
      </w:r>
      <w:proofErr w:type="gramStart"/>
      <w:r w:rsidRPr="005E7A90">
        <w:rPr>
          <w:lang w:val="en"/>
        </w:rPr>
        <w:t>legates</w:t>
      </w:r>
      <w:proofErr w:type="gramEnd"/>
      <w:r w:rsidRPr="005E7A90">
        <w:rPr>
          <w:lang w:val="en"/>
        </w:rPr>
        <w:t xml:space="preserve"> indicated that all that was required was that the council's condemnation of Nestorius be formally read in their presence. When this </w:t>
      </w:r>
      <w:proofErr w:type="gramStart"/>
      <w:r w:rsidRPr="005E7A90">
        <w:rPr>
          <w:lang w:val="en"/>
        </w:rPr>
        <w:t>had been</w:t>
      </w:r>
      <w:proofErr w:type="gramEnd"/>
      <w:r w:rsidRPr="005E7A90">
        <w:rPr>
          <w:lang w:val="en"/>
        </w:rPr>
        <w:t xml:space="preserve"> done, the three </w:t>
      </w:r>
      <w:proofErr w:type="gramStart"/>
      <w:r w:rsidRPr="005E7A90">
        <w:rPr>
          <w:lang w:val="en"/>
        </w:rPr>
        <w:t>legates</w:t>
      </w:r>
      <w:proofErr w:type="gramEnd"/>
      <w:r w:rsidRPr="005E7A90">
        <w:rPr>
          <w:lang w:val="en"/>
        </w:rPr>
        <w:t xml:space="preserve"> each confirmed the council's actions, signing the Acts of all three sessions. The council sent a letter to Theodosius indicating that the condemnation of Nestorius had been agreed upon not only by the bishops of the East meeting in Ephesus but also of the bishops of the West who had convened at a synod in Rome convened by Celestine. The bishops asked Theodosius to allow them to go home since so many of them suffered from their presence at Ephesus.</w:t>
      </w:r>
      <w:hyperlink r:id="rId168" w:anchor="cite_note-CE2-14" w:history="1">
        <w:r w:rsidRPr="005E7A90">
          <w:rPr>
            <w:rStyle w:val="Hyperlink"/>
            <w:vertAlign w:val="superscript"/>
            <w:lang w:val="en"/>
          </w:rPr>
          <w:t>[14]</w:t>
        </w:r>
      </w:hyperlink>
    </w:p>
    <w:p w14:paraId="28F90696" w14:textId="77777777" w:rsidR="005E7A90" w:rsidRPr="005E7A90" w:rsidRDefault="005E7A90" w:rsidP="005E7A90">
      <w:pPr>
        <w:rPr>
          <w:b/>
          <w:bCs/>
          <w:lang w:val="en"/>
        </w:rPr>
      </w:pPr>
      <w:r w:rsidRPr="005E7A90">
        <w:rPr>
          <w:b/>
          <w:bCs/>
          <w:lang w:val="en"/>
        </w:rPr>
        <w:t>Fourth Session – 16 July 431</w:t>
      </w:r>
    </w:p>
    <w:p w14:paraId="747E7B96" w14:textId="77777777" w:rsidR="005E7A90" w:rsidRPr="005E7A90" w:rsidRDefault="005E7A90" w:rsidP="005E7A90">
      <w:pPr>
        <w:rPr>
          <w:b/>
          <w:bCs/>
          <w:lang w:val="en"/>
        </w:rPr>
      </w:pPr>
      <w:hyperlink r:id="rId169" w:tooltip="Edit section: Fourth Session – 16 July 431" w:history="1">
        <w:r w:rsidRPr="005E7A90">
          <w:rPr>
            <w:rStyle w:val="Hyperlink"/>
            <w:b/>
            <w:bCs/>
            <w:lang w:val="en"/>
          </w:rPr>
          <w:t>edit</w:t>
        </w:r>
      </w:hyperlink>
    </w:p>
    <w:p w14:paraId="33581431" w14:textId="77777777" w:rsidR="005E7A90" w:rsidRPr="005E7A90" w:rsidRDefault="005E7A90" w:rsidP="005E7A90">
      <w:pPr>
        <w:rPr>
          <w:lang w:val="en"/>
        </w:rPr>
      </w:pPr>
      <w:r w:rsidRPr="005E7A90">
        <w:rPr>
          <w:lang w:val="en"/>
        </w:rPr>
        <w:t xml:space="preserve">At the fourth session, Cyril and Memnon presented a formal </w:t>
      </w:r>
      <w:proofErr w:type="gramStart"/>
      <w:r w:rsidRPr="005E7A90">
        <w:rPr>
          <w:lang w:val="en"/>
        </w:rPr>
        <w:t>protest against</w:t>
      </w:r>
      <w:proofErr w:type="gramEnd"/>
      <w:r w:rsidRPr="005E7A90">
        <w:rPr>
          <w:lang w:val="en"/>
        </w:rPr>
        <w:t xml:space="preserve"> John of Antioch for convening a separate </w:t>
      </w:r>
      <w:proofErr w:type="spellStart"/>
      <w:r w:rsidRPr="005E7A90">
        <w:rPr>
          <w:lang w:val="en"/>
        </w:rPr>
        <w:t>conciliabulum</w:t>
      </w:r>
      <w:proofErr w:type="spellEnd"/>
      <w:r w:rsidRPr="005E7A90">
        <w:rPr>
          <w:lang w:val="en"/>
        </w:rPr>
        <w:t>. The council issued a summons for him to appear before them, but he would not even receive the envoys who were sent to serve him the summons.</w:t>
      </w:r>
      <w:hyperlink r:id="rId170" w:anchor="cite_note-CE2-14" w:history="1">
        <w:r w:rsidRPr="005E7A90">
          <w:rPr>
            <w:rStyle w:val="Hyperlink"/>
            <w:vertAlign w:val="superscript"/>
            <w:lang w:val="en"/>
          </w:rPr>
          <w:t>[14]</w:t>
        </w:r>
      </w:hyperlink>
    </w:p>
    <w:p w14:paraId="550B6874" w14:textId="77777777" w:rsidR="005E7A90" w:rsidRPr="005E7A90" w:rsidRDefault="005E7A90" w:rsidP="005E7A90">
      <w:pPr>
        <w:rPr>
          <w:b/>
          <w:bCs/>
          <w:lang w:val="en"/>
        </w:rPr>
      </w:pPr>
      <w:r w:rsidRPr="005E7A90">
        <w:rPr>
          <w:b/>
          <w:bCs/>
          <w:lang w:val="en"/>
        </w:rPr>
        <w:t>Fifth Session – 17 July 431</w:t>
      </w:r>
    </w:p>
    <w:p w14:paraId="31B2FD03" w14:textId="77777777" w:rsidR="005E7A90" w:rsidRPr="005E7A90" w:rsidRDefault="005E7A90" w:rsidP="005E7A90">
      <w:pPr>
        <w:rPr>
          <w:b/>
          <w:bCs/>
          <w:lang w:val="en"/>
        </w:rPr>
      </w:pPr>
      <w:hyperlink r:id="rId171" w:tooltip="Edit section: Fifth Session – 17 July 431" w:history="1">
        <w:r w:rsidRPr="005E7A90">
          <w:rPr>
            <w:rStyle w:val="Hyperlink"/>
            <w:b/>
            <w:bCs/>
            <w:lang w:val="en"/>
          </w:rPr>
          <w:t>edit</w:t>
        </w:r>
      </w:hyperlink>
    </w:p>
    <w:p w14:paraId="3AA131E2" w14:textId="77777777" w:rsidR="005E7A90" w:rsidRPr="005E7A90" w:rsidRDefault="005E7A90" w:rsidP="005E7A90">
      <w:pPr>
        <w:rPr>
          <w:lang w:val="en"/>
        </w:rPr>
      </w:pPr>
      <w:r w:rsidRPr="005E7A90">
        <w:rPr>
          <w:lang w:val="en"/>
        </w:rPr>
        <w:t>The next day, the fifth session was held in the same church. John had set up a placard in the city accusing the synod of the </w:t>
      </w:r>
      <w:hyperlink r:id="rId172" w:tooltip="Apollinarian heresy" w:history="1">
        <w:r w:rsidRPr="005E7A90">
          <w:rPr>
            <w:rStyle w:val="Hyperlink"/>
            <w:lang w:val="en"/>
          </w:rPr>
          <w:t>Apollinarian heresy</w:t>
        </w:r>
      </w:hyperlink>
      <w:r w:rsidRPr="005E7A90">
        <w:rPr>
          <w:lang w:val="en"/>
        </w:rPr>
        <w:t xml:space="preserve">. He was again cited, and this was counted as the third canonical summons. He paid no attention. In consequence, the council suspended and excommunicated him, together with thirty-four bishops of his party, but refrained from deposing them. Some of John's party had already deserted him, and he had gained only a few. In the letters to the emperor and the pope, which were then dispatched, the synod described itself as now consisting of 210 bishops. The long letter to Celestine gave a full account of the council and mentioned that the pope's decrees against the </w:t>
      </w:r>
      <w:proofErr w:type="spellStart"/>
      <w:r w:rsidRPr="005E7A90">
        <w:rPr>
          <w:lang w:val="en"/>
        </w:rPr>
        <w:t>Pelagians</w:t>
      </w:r>
      <w:proofErr w:type="spellEnd"/>
      <w:r w:rsidRPr="005E7A90">
        <w:rPr>
          <w:lang w:val="en"/>
        </w:rPr>
        <w:t xml:space="preserve"> had been read and confirmed.</w:t>
      </w:r>
      <w:hyperlink r:id="rId173" w:anchor="cite_note-CE2-14" w:history="1">
        <w:r w:rsidRPr="005E7A90">
          <w:rPr>
            <w:rStyle w:val="Hyperlink"/>
            <w:vertAlign w:val="superscript"/>
            <w:lang w:val="en"/>
          </w:rPr>
          <w:t>[14]</w:t>
        </w:r>
      </w:hyperlink>
    </w:p>
    <w:p w14:paraId="5503841E" w14:textId="77777777" w:rsidR="005E7A90" w:rsidRPr="005E7A90" w:rsidRDefault="005E7A90" w:rsidP="005E7A90">
      <w:pPr>
        <w:rPr>
          <w:b/>
          <w:bCs/>
          <w:lang w:val="en"/>
        </w:rPr>
      </w:pPr>
      <w:r w:rsidRPr="005E7A90">
        <w:rPr>
          <w:b/>
          <w:bCs/>
          <w:lang w:val="en"/>
        </w:rPr>
        <w:t>Sixth Session – 22 July 431</w:t>
      </w:r>
    </w:p>
    <w:p w14:paraId="02F044A6" w14:textId="77777777" w:rsidR="005E7A90" w:rsidRPr="005E7A90" w:rsidRDefault="005E7A90" w:rsidP="005E7A90">
      <w:pPr>
        <w:rPr>
          <w:b/>
          <w:bCs/>
          <w:lang w:val="en"/>
        </w:rPr>
      </w:pPr>
      <w:hyperlink r:id="rId174" w:tooltip="Edit section: Sixth Session – 22 July 431" w:history="1">
        <w:r w:rsidRPr="005E7A90">
          <w:rPr>
            <w:rStyle w:val="Hyperlink"/>
            <w:b/>
            <w:bCs/>
            <w:lang w:val="en"/>
          </w:rPr>
          <w:t>edit</w:t>
        </w:r>
      </w:hyperlink>
    </w:p>
    <w:p w14:paraId="56864E4C" w14:textId="77777777" w:rsidR="005E7A90" w:rsidRPr="005E7A90" w:rsidRDefault="005E7A90" w:rsidP="005E7A90">
      <w:pPr>
        <w:rPr>
          <w:lang w:val="en"/>
        </w:rPr>
      </w:pPr>
      <w:r w:rsidRPr="005E7A90">
        <w:rPr>
          <w:lang w:val="en"/>
        </w:rPr>
        <w:t>At this session, the bishops approved Canon 7, which condemned any departure from the creed established by the </w:t>
      </w:r>
      <w:hyperlink r:id="rId175" w:tooltip="First Council of Nicaea" w:history="1">
        <w:r w:rsidRPr="005E7A90">
          <w:rPr>
            <w:rStyle w:val="Hyperlink"/>
            <w:lang w:val="en"/>
          </w:rPr>
          <w:t>First Council of Nicaea</w:t>
        </w:r>
      </w:hyperlink>
      <w:r w:rsidRPr="005E7A90">
        <w:rPr>
          <w:lang w:val="en"/>
        </w:rPr>
        <w:t>, in particular an exposition by the priest Charisius. According to a report from Cyril to Celestine, </w:t>
      </w:r>
      <w:hyperlink r:id="rId176" w:tooltip="Juvenal of Jerusalem" w:history="1">
        <w:r w:rsidRPr="005E7A90">
          <w:rPr>
            <w:rStyle w:val="Hyperlink"/>
            <w:lang w:val="en"/>
          </w:rPr>
          <w:t>Juvenal of Jerusalem</w:t>
        </w:r>
      </w:hyperlink>
      <w:r w:rsidRPr="005E7A90">
        <w:rPr>
          <w:lang w:val="en"/>
        </w:rPr>
        <w:t> tried and failed to create for himself a patriarchate from the territory of the Antiochene patriarchate in which his see lay. He ultimately succeeded in this goal twenty years later at the </w:t>
      </w:r>
      <w:hyperlink r:id="rId177" w:tooltip="Council of Chalcedon" w:history="1">
        <w:r w:rsidRPr="005E7A90">
          <w:rPr>
            <w:rStyle w:val="Hyperlink"/>
            <w:lang w:val="en"/>
          </w:rPr>
          <w:t>Council of Chalcedon</w:t>
        </w:r>
      </w:hyperlink>
      <w:r w:rsidRPr="005E7A90">
        <w:rPr>
          <w:lang w:val="en"/>
        </w:rPr>
        <w:t>.</w:t>
      </w:r>
      <w:hyperlink r:id="rId178" w:anchor="cite_note-CE2-14" w:history="1">
        <w:r w:rsidRPr="005E7A90">
          <w:rPr>
            <w:rStyle w:val="Hyperlink"/>
            <w:vertAlign w:val="superscript"/>
            <w:lang w:val="en"/>
          </w:rPr>
          <w:t>[14]</w:t>
        </w:r>
      </w:hyperlink>
    </w:p>
    <w:p w14:paraId="7976AA13" w14:textId="77777777" w:rsidR="005E7A90" w:rsidRPr="005E7A90" w:rsidRDefault="005E7A90" w:rsidP="005E7A90">
      <w:pPr>
        <w:rPr>
          <w:b/>
          <w:bCs/>
          <w:lang w:val="en"/>
        </w:rPr>
      </w:pPr>
      <w:r w:rsidRPr="005E7A90">
        <w:rPr>
          <w:b/>
          <w:bCs/>
          <w:lang w:val="en"/>
        </w:rPr>
        <w:t>Seventh Session – 31 August 431</w:t>
      </w:r>
    </w:p>
    <w:p w14:paraId="5867A465" w14:textId="77777777" w:rsidR="005E7A90" w:rsidRPr="005E7A90" w:rsidRDefault="005E7A90" w:rsidP="005E7A90">
      <w:pPr>
        <w:rPr>
          <w:b/>
          <w:bCs/>
          <w:lang w:val="en"/>
        </w:rPr>
      </w:pPr>
      <w:hyperlink r:id="rId179" w:tooltip="Edit section: Seventh Session – 31 August 431" w:history="1">
        <w:r w:rsidRPr="005E7A90">
          <w:rPr>
            <w:rStyle w:val="Hyperlink"/>
            <w:b/>
            <w:bCs/>
            <w:lang w:val="en"/>
          </w:rPr>
          <w:t>edit</w:t>
        </w:r>
      </w:hyperlink>
    </w:p>
    <w:p w14:paraId="1B1A9C86" w14:textId="77777777" w:rsidR="005E7A90" w:rsidRPr="005E7A90" w:rsidRDefault="005E7A90" w:rsidP="005E7A90">
      <w:pPr>
        <w:rPr>
          <w:lang w:val="en"/>
        </w:rPr>
      </w:pPr>
      <w:r w:rsidRPr="005E7A90">
        <w:rPr>
          <w:lang w:val="en"/>
        </w:rPr>
        <w:t>At this session, the council approved the claim of the bishops of Cyprus that their see had been anciently and rightly exempt from the jurisdiction of Antioch. The council also passed five canons condemning </w:t>
      </w:r>
      <w:hyperlink r:id="rId180" w:tooltip="Nestorius" w:history="1">
        <w:r w:rsidRPr="005E7A90">
          <w:rPr>
            <w:rStyle w:val="Hyperlink"/>
            <w:lang w:val="en"/>
          </w:rPr>
          <w:t>Nestorius</w:t>
        </w:r>
      </w:hyperlink>
      <w:r w:rsidRPr="005E7A90">
        <w:rPr>
          <w:lang w:val="en"/>
        </w:rPr>
        <w:t> and </w:t>
      </w:r>
      <w:hyperlink r:id="rId181" w:tooltip="Caelestius" w:history="1">
        <w:r w:rsidRPr="005E7A90">
          <w:rPr>
            <w:rStyle w:val="Hyperlink"/>
            <w:lang w:val="en"/>
          </w:rPr>
          <w:t>Caelestius</w:t>
        </w:r>
      </w:hyperlink>
      <w:r w:rsidRPr="005E7A90">
        <w:rPr>
          <w:lang w:val="en"/>
        </w:rPr>
        <w:t> and their followers as heretics and a sixth one decreeing deposition from clerical office or </w:t>
      </w:r>
      <w:hyperlink r:id="rId182" w:tooltip="Excommunication" w:history="1">
        <w:r w:rsidRPr="005E7A90">
          <w:rPr>
            <w:rStyle w:val="Hyperlink"/>
            <w:lang w:val="en"/>
          </w:rPr>
          <w:t>excommunication</w:t>
        </w:r>
      </w:hyperlink>
      <w:r w:rsidRPr="005E7A90">
        <w:rPr>
          <w:lang w:val="en"/>
        </w:rPr>
        <w:t> for those who did not accept the Council's decrees.</w:t>
      </w:r>
      <w:hyperlink r:id="rId183" w:anchor="cite_note-32" w:history="1">
        <w:r w:rsidRPr="005E7A90">
          <w:rPr>
            <w:rStyle w:val="Hyperlink"/>
            <w:vertAlign w:val="superscript"/>
            <w:lang w:val="en"/>
          </w:rPr>
          <w:t>[32]</w:t>
        </w:r>
      </w:hyperlink>
    </w:p>
    <w:p w14:paraId="66F36E62" w14:textId="77777777" w:rsidR="005E7A90" w:rsidRPr="005E7A90" w:rsidRDefault="005E7A90" w:rsidP="005E7A90">
      <w:pPr>
        <w:rPr>
          <w:b/>
          <w:bCs/>
          <w:lang w:val="en"/>
        </w:rPr>
      </w:pPr>
      <w:r w:rsidRPr="005E7A90">
        <w:rPr>
          <w:b/>
          <w:bCs/>
          <w:lang w:val="en"/>
        </w:rPr>
        <w:t>Canons and declarations</w:t>
      </w:r>
    </w:p>
    <w:p w14:paraId="23DE9E2A" w14:textId="77777777" w:rsidR="005E7A90" w:rsidRPr="005E7A90" w:rsidRDefault="005E7A90" w:rsidP="005E7A90">
      <w:pPr>
        <w:rPr>
          <w:lang w:val="en"/>
        </w:rPr>
      </w:pPr>
      <w:hyperlink r:id="rId184" w:tooltip="Edit section: Canons and declarations" w:history="1">
        <w:r w:rsidRPr="005E7A90">
          <w:rPr>
            <w:rStyle w:val="Hyperlink"/>
            <w:b/>
            <w:bCs/>
            <w:lang w:val="en"/>
          </w:rPr>
          <w:t>edit</w:t>
        </w:r>
      </w:hyperlink>
    </w:p>
    <w:p w14:paraId="2E666EB3" w14:textId="708F8BB6" w:rsidR="005E7A90" w:rsidRPr="005E7A90" w:rsidRDefault="005E7A90" w:rsidP="005E7A90">
      <w:pPr>
        <w:rPr>
          <w:lang w:val="en"/>
        </w:rPr>
      </w:pPr>
      <w:r w:rsidRPr="005E7A90">
        <w:rPr>
          <w:lang w:val="en"/>
        </w:rPr>
        <w:drawing>
          <wp:inline distT="0" distB="0" distL="0" distR="0" wp14:anchorId="15FF8B1E" wp14:editId="223737F9">
            <wp:extent cx="2381250" cy="3571875"/>
            <wp:effectExtent l="0" t="0" r="0" b="9525"/>
            <wp:docPr id="956552950" name="Picture 8" descr="A painting of a person&#10;&#10;AI-generated content may be incorrect.">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52950" name="Picture 8" descr="A painting of a person&#10;&#10;AI-generated content may be incorrect.">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r w:rsidRPr="005E7A90">
        <w:rPr>
          <w:lang w:val="en"/>
        </w:rPr>
        <w:t>Cyril of Alexandria</w:t>
      </w:r>
    </w:p>
    <w:p w14:paraId="2AB1A0C5" w14:textId="77777777" w:rsidR="005E7A90" w:rsidRPr="005E7A90" w:rsidRDefault="005E7A90" w:rsidP="005E7A90">
      <w:pPr>
        <w:rPr>
          <w:lang w:val="en"/>
        </w:rPr>
      </w:pPr>
      <w:r w:rsidRPr="005E7A90">
        <w:rPr>
          <w:lang w:val="en"/>
        </w:rPr>
        <w:t>Eight </w:t>
      </w:r>
      <w:hyperlink r:id="rId187" w:tooltip="Canon (canon law)" w:history="1">
        <w:r w:rsidRPr="005E7A90">
          <w:rPr>
            <w:rStyle w:val="Hyperlink"/>
            <w:lang w:val="en"/>
          </w:rPr>
          <w:t>canons</w:t>
        </w:r>
      </w:hyperlink>
      <w:r w:rsidRPr="005E7A90">
        <w:rPr>
          <w:lang w:val="en"/>
        </w:rPr>
        <w:t> were passed:</w:t>
      </w:r>
    </w:p>
    <w:p w14:paraId="7B7173F0" w14:textId="77777777" w:rsidR="005E7A90" w:rsidRPr="005E7A90" w:rsidRDefault="005E7A90" w:rsidP="005E7A90">
      <w:pPr>
        <w:numPr>
          <w:ilvl w:val="0"/>
          <w:numId w:val="6"/>
        </w:numPr>
        <w:rPr>
          <w:lang w:val="en"/>
        </w:rPr>
      </w:pPr>
      <w:r w:rsidRPr="005E7A90">
        <w:rPr>
          <w:lang w:val="en"/>
        </w:rPr>
        <w:t>Canon 1–5 condemned </w:t>
      </w:r>
      <w:hyperlink r:id="rId188" w:tooltip="Nestorius" w:history="1">
        <w:r w:rsidRPr="005E7A90">
          <w:rPr>
            <w:rStyle w:val="Hyperlink"/>
            <w:lang w:val="en"/>
          </w:rPr>
          <w:t>Nestorius</w:t>
        </w:r>
      </w:hyperlink>
      <w:r w:rsidRPr="005E7A90">
        <w:rPr>
          <w:lang w:val="en"/>
        </w:rPr>
        <w:t> and </w:t>
      </w:r>
      <w:hyperlink r:id="rId189" w:tooltip="Caelestius" w:history="1">
        <w:r w:rsidRPr="005E7A90">
          <w:rPr>
            <w:rStyle w:val="Hyperlink"/>
            <w:lang w:val="en"/>
          </w:rPr>
          <w:t>Caelestius</w:t>
        </w:r>
      </w:hyperlink>
      <w:r w:rsidRPr="005E7A90">
        <w:rPr>
          <w:lang w:val="en"/>
        </w:rPr>
        <w:t> and their followers as heretics</w:t>
      </w:r>
    </w:p>
    <w:p w14:paraId="4A79BE3D" w14:textId="77777777" w:rsidR="005E7A90" w:rsidRPr="005E7A90" w:rsidRDefault="005E7A90" w:rsidP="005E7A90">
      <w:pPr>
        <w:numPr>
          <w:ilvl w:val="0"/>
          <w:numId w:val="6"/>
        </w:numPr>
        <w:rPr>
          <w:lang w:val="en"/>
        </w:rPr>
      </w:pPr>
      <w:r w:rsidRPr="005E7A90">
        <w:rPr>
          <w:lang w:val="en"/>
        </w:rPr>
        <w:t>Canon 6 decreed deposition from clerical office or </w:t>
      </w:r>
      <w:hyperlink r:id="rId190" w:tooltip="Excommunication" w:history="1">
        <w:r w:rsidRPr="005E7A90">
          <w:rPr>
            <w:rStyle w:val="Hyperlink"/>
            <w:lang w:val="en"/>
          </w:rPr>
          <w:t>excommunication</w:t>
        </w:r>
      </w:hyperlink>
      <w:r w:rsidRPr="005E7A90">
        <w:rPr>
          <w:lang w:val="en"/>
        </w:rPr>
        <w:t> for those who did not accept the Council's decrees</w:t>
      </w:r>
    </w:p>
    <w:p w14:paraId="3B841456" w14:textId="77777777" w:rsidR="005E7A90" w:rsidRPr="005E7A90" w:rsidRDefault="005E7A90" w:rsidP="005E7A90">
      <w:pPr>
        <w:numPr>
          <w:ilvl w:val="0"/>
          <w:numId w:val="6"/>
        </w:numPr>
        <w:rPr>
          <w:lang w:val="en"/>
        </w:rPr>
      </w:pPr>
      <w:r w:rsidRPr="005E7A90">
        <w:rPr>
          <w:lang w:val="en"/>
        </w:rPr>
        <w:t>Canon 7 condemned any departure from the creed established by the </w:t>
      </w:r>
      <w:hyperlink r:id="rId191" w:tooltip="First Council of Nicaea" w:history="1">
        <w:r w:rsidRPr="005E7A90">
          <w:rPr>
            <w:rStyle w:val="Hyperlink"/>
            <w:lang w:val="en"/>
          </w:rPr>
          <w:t>First Council of Nicaea</w:t>
        </w:r>
      </w:hyperlink>
      <w:r w:rsidRPr="005E7A90">
        <w:rPr>
          <w:lang w:val="en"/>
        </w:rPr>
        <w:t> (325), in particular an exposition by the priest Charisius.</w:t>
      </w:r>
    </w:p>
    <w:p w14:paraId="550CE97A" w14:textId="77777777" w:rsidR="005E7A90" w:rsidRPr="005E7A90" w:rsidRDefault="005E7A90" w:rsidP="005E7A90">
      <w:pPr>
        <w:numPr>
          <w:ilvl w:val="0"/>
          <w:numId w:val="6"/>
        </w:numPr>
        <w:rPr>
          <w:lang w:val="en"/>
        </w:rPr>
      </w:pPr>
      <w:r w:rsidRPr="005E7A90">
        <w:rPr>
          <w:lang w:val="en"/>
        </w:rPr>
        <w:t>Canon 8 condemned interference by the Bishop of Antioch in affairs of the Church in </w:t>
      </w:r>
      <w:hyperlink r:id="rId192" w:tooltip="Cyprus" w:history="1">
        <w:r w:rsidRPr="005E7A90">
          <w:rPr>
            <w:rStyle w:val="Hyperlink"/>
            <w:lang w:val="en"/>
          </w:rPr>
          <w:t>Cyprus</w:t>
        </w:r>
      </w:hyperlink>
      <w:r w:rsidRPr="005E7A90">
        <w:rPr>
          <w:lang w:val="en"/>
        </w:rPr>
        <w:t> and decreed generally, that no bishop was to "assume control of any province which has not heretofore, from the very beginning, been under his own hand or that of his predecessors […] lest the Canons of the Fathers be transgressed".</w:t>
      </w:r>
      <w:hyperlink r:id="rId193" w:anchor="cite_note-Seven_Ecumenical_Councils-2" w:history="1">
        <w:r w:rsidRPr="005E7A90">
          <w:rPr>
            <w:rStyle w:val="Hyperlink"/>
            <w:vertAlign w:val="superscript"/>
            <w:lang w:val="en"/>
          </w:rPr>
          <w:t>[2]</w:t>
        </w:r>
      </w:hyperlink>
    </w:p>
    <w:p w14:paraId="6B65DD09" w14:textId="77777777" w:rsidR="005E7A90" w:rsidRPr="005E7A90" w:rsidRDefault="005E7A90" w:rsidP="005E7A90">
      <w:pPr>
        <w:rPr>
          <w:lang w:val="en"/>
        </w:rPr>
      </w:pPr>
      <w:r w:rsidRPr="005E7A90">
        <w:rPr>
          <w:lang w:val="en"/>
        </w:rPr>
        <w:t>The Council denounced Nestorius' teaching as erroneous and decreed that Jesus was one person (</w:t>
      </w:r>
      <w:hyperlink r:id="rId194" w:tooltip="Hypostasis (philosophy and religion)" w:history="1">
        <w:r w:rsidRPr="005E7A90">
          <w:rPr>
            <w:rStyle w:val="Hyperlink"/>
            <w:lang w:val="en"/>
          </w:rPr>
          <w:t>hypostasis</w:t>
        </w:r>
      </w:hyperlink>
      <w:r w:rsidRPr="005E7A90">
        <w:rPr>
          <w:lang w:val="en"/>
        </w:rPr>
        <w:t>), and not two separate persons, yet possessing both a human and divine nature. </w:t>
      </w:r>
      <w:hyperlink r:id="rId195" w:tooltip="The Virgin Mary" w:history="1">
        <w:r w:rsidRPr="005E7A90">
          <w:rPr>
            <w:rStyle w:val="Hyperlink"/>
            <w:lang w:val="en"/>
          </w:rPr>
          <w:t>The Virgin Mary</w:t>
        </w:r>
      </w:hyperlink>
      <w:r w:rsidRPr="005E7A90">
        <w:rPr>
          <w:lang w:val="en"/>
        </w:rPr>
        <w:t> was to be called </w:t>
      </w:r>
      <w:proofErr w:type="spellStart"/>
      <w:r w:rsidRPr="005E7A90">
        <w:rPr>
          <w:lang w:val="en"/>
        </w:rPr>
        <w:fldChar w:fldCharType="begin"/>
      </w:r>
      <w:r w:rsidRPr="005E7A90">
        <w:rPr>
          <w:lang w:val="en"/>
        </w:rPr>
        <w:instrText>HYPERLINK "https://en.m.wikipedia.org/wiki/Theotokos" \o "Theotokos"</w:instrText>
      </w:r>
      <w:r w:rsidRPr="005E7A90">
        <w:rPr>
          <w:lang w:val="en"/>
        </w:rPr>
      </w:r>
      <w:r w:rsidRPr="005E7A90">
        <w:rPr>
          <w:lang w:val="en"/>
        </w:rPr>
        <w:fldChar w:fldCharType="separate"/>
      </w:r>
      <w:r w:rsidRPr="005E7A90">
        <w:rPr>
          <w:rStyle w:val="Hyperlink"/>
          <w:lang w:val="en"/>
        </w:rPr>
        <w:t>Theotokos</w:t>
      </w:r>
      <w:proofErr w:type="spellEnd"/>
      <w:r w:rsidRPr="005E7A90">
        <w:fldChar w:fldCharType="end"/>
      </w:r>
      <w:r w:rsidRPr="005E7A90">
        <w:rPr>
          <w:lang w:val="en"/>
        </w:rPr>
        <w:t>, a Greek word that means "God-bearer" (the one who gave birth to God).</w:t>
      </w:r>
    </w:p>
    <w:p w14:paraId="3DDD9BCE" w14:textId="77777777" w:rsidR="005E7A90" w:rsidRPr="005E7A90" w:rsidRDefault="005E7A90" w:rsidP="005E7A90">
      <w:pPr>
        <w:rPr>
          <w:lang w:val="en"/>
        </w:rPr>
      </w:pPr>
      <w:r w:rsidRPr="005E7A90">
        <w:rPr>
          <w:lang w:val="en"/>
        </w:rPr>
        <w:t>The Council declared it "unlawful for any man to bring forward, or to write, or to compose a different (</w:t>
      </w:r>
      <w:proofErr w:type="spellStart"/>
      <w:r w:rsidRPr="005E7A90">
        <w:rPr>
          <w:rFonts w:ascii="Arial" w:hAnsi="Arial" w:cs="Arial"/>
          <w:lang w:val="en"/>
        </w:rPr>
        <w:t>ἑ</w:t>
      </w:r>
      <w:r w:rsidRPr="005E7A90">
        <w:rPr>
          <w:lang w:val="en"/>
        </w:rPr>
        <w:t>τέρ</w:t>
      </w:r>
      <w:proofErr w:type="spellEnd"/>
      <w:r w:rsidRPr="005E7A90">
        <w:rPr>
          <w:lang w:val="en"/>
        </w:rPr>
        <w:t xml:space="preserve">αν) Faith as a rival to that established by the holy Fathers assembled with the Holy Ghost in </w:t>
      </w:r>
      <w:proofErr w:type="spellStart"/>
      <w:r w:rsidRPr="005E7A90">
        <w:rPr>
          <w:lang w:val="en"/>
        </w:rPr>
        <w:t>Nicæa</w:t>
      </w:r>
      <w:proofErr w:type="spellEnd"/>
      <w:r w:rsidRPr="005E7A90">
        <w:rPr>
          <w:lang w:val="en"/>
        </w:rPr>
        <w:t>".</w:t>
      </w:r>
      <w:hyperlink r:id="rId196" w:anchor="cite_note-Seven_Ecumenical_Councils-2" w:history="1">
        <w:r w:rsidRPr="005E7A90">
          <w:rPr>
            <w:rStyle w:val="Hyperlink"/>
            <w:vertAlign w:val="superscript"/>
            <w:lang w:val="en"/>
          </w:rPr>
          <w:t>[2]</w:t>
        </w:r>
      </w:hyperlink>
      <w:r w:rsidRPr="005E7A90">
        <w:rPr>
          <w:lang w:val="en"/>
        </w:rPr>
        <w:t> It quoted the </w:t>
      </w:r>
      <w:hyperlink r:id="rId197" w:tooltip="Nicene Creed" w:history="1">
        <w:r w:rsidRPr="005E7A90">
          <w:rPr>
            <w:rStyle w:val="Hyperlink"/>
            <w:lang w:val="en"/>
          </w:rPr>
          <w:t>Nicene Creed</w:t>
        </w:r>
      </w:hyperlink>
      <w:r w:rsidRPr="005E7A90">
        <w:rPr>
          <w:lang w:val="en"/>
        </w:rPr>
        <w:t> as adopted by the </w:t>
      </w:r>
      <w:hyperlink r:id="rId198" w:tooltip="First Council of Nicaea" w:history="1">
        <w:r w:rsidRPr="005E7A90">
          <w:rPr>
            <w:rStyle w:val="Hyperlink"/>
            <w:lang w:val="en"/>
          </w:rPr>
          <w:t>First Council of Nicaea</w:t>
        </w:r>
      </w:hyperlink>
      <w:r w:rsidRPr="005E7A90">
        <w:rPr>
          <w:lang w:val="en"/>
        </w:rPr>
        <w:t> in 325, not as added to and modified by the </w:t>
      </w:r>
      <w:hyperlink r:id="rId199" w:tooltip="First Council of Constantinople" w:history="1">
        <w:r w:rsidRPr="005E7A90">
          <w:rPr>
            <w:rStyle w:val="Hyperlink"/>
            <w:lang w:val="en"/>
          </w:rPr>
          <w:t>First Council of Constantinople</w:t>
        </w:r>
      </w:hyperlink>
      <w:r w:rsidRPr="005E7A90">
        <w:rPr>
          <w:lang w:val="en"/>
        </w:rPr>
        <w:t> in 381.</w:t>
      </w:r>
      <w:hyperlink r:id="rId200" w:anchor="cite_note-newadvent.org-33" w:history="1">
        <w:r w:rsidRPr="005E7A90">
          <w:rPr>
            <w:rStyle w:val="Hyperlink"/>
            <w:vertAlign w:val="superscript"/>
            <w:lang w:val="en"/>
          </w:rPr>
          <w:t>[33]</w:t>
        </w:r>
      </w:hyperlink>
      <w:hyperlink r:id="rId201" w:anchor="cite_note-34" w:history="1">
        <w:r w:rsidRPr="005E7A90">
          <w:rPr>
            <w:rStyle w:val="Hyperlink"/>
            <w:vertAlign w:val="superscript"/>
            <w:lang w:val="en"/>
          </w:rPr>
          <w:t>[34]</w:t>
        </w:r>
      </w:hyperlink>
      <w:hyperlink r:id="rId202" w:anchor="cite_note-35" w:history="1">
        <w:r w:rsidRPr="005E7A90">
          <w:rPr>
            <w:rStyle w:val="Hyperlink"/>
            <w:vertAlign w:val="superscript"/>
            <w:lang w:val="en"/>
          </w:rPr>
          <w:t>[35]</w:t>
        </w:r>
      </w:hyperlink>
      <w:hyperlink r:id="rId203" w:anchor="cite_note-36" w:history="1">
        <w:r w:rsidRPr="005E7A90">
          <w:rPr>
            <w:rStyle w:val="Hyperlink"/>
            <w:vertAlign w:val="superscript"/>
            <w:lang w:val="en"/>
          </w:rPr>
          <w:t>[36]</w:t>
        </w:r>
      </w:hyperlink>
    </w:p>
    <w:p w14:paraId="79AEF949" w14:textId="77777777" w:rsidR="005E7A90" w:rsidRPr="005E7A90" w:rsidRDefault="005E7A90" w:rsidP="005E7A90">
      <w:pPr>
        <w:rPr>
          <w:lang w:val="en"/>
        </w:rPr>
      </w:pPr>
      <w:r w:rsidRPr="005E7A90">
        <w:rPr>
          <w:lang w:val="en"/>
        </w:rPr>
        <w:t>Although some scholars, such as </w:t>
      </w:r>
      <w:hyperlink r:id="rId204" w:tooltip="Norman Cohn" w:history="1">
        <w:r w:rsidRPr="005E7A90">
          <w:rPr>
            <w:rStyle w:val="Hyperlink"/>
            <w:lang w:val="en"/>
          </w:rPr>
          <w:t>Norman Cohn</w:t>
        </w:r>
      </w:hyperlink>
      <w:r w:rsidRPr="005E7A90">
        <w:rPr>
          <w:lang w:val="en"/>
        </w:rPr>
        <w:t> and </w:t>
      </w:r>
      <w:hyperlink r:id="rId205" w:tooltip="Peter Toon" w:history="1">
        <w:r w:rsidRPr="005E7A90">
          <w:rPr>
            <w:rStyle w:val="Hyperlink"/>
            <w:lang w:val="en"/>
          </w:rPr>
          <w:t>Peter Toon</w:t>
        </w:r>
      </w:hyperlink>
      <w:r w:rsidRPr="005E7A90">
        <w:rPr>
          <w:lang w:val="en"/>
        </w:rPr>
        <w:t>, have suggested that the Council of Ephesus rejected </w:t>
      </w:r>
      <w:hyperlink r:id="rId206" w:tooltip="Premillennialism" w:history="1">
        <w:r w:rsidRPr="005E7A90">
          <w:rPr>
            <w:rStyle w:val="Hyperlink"/>
            <w:lang w:val="en"/>
          </w:rPr>
          <w:t>premillennialism</w:t>
        </w:r>
      </w:hyperlink>
      <w:r w:rsidRPr="005E7A90">
        <w:rPr>
          <w:lang w:val="en"/>
        </w:rPr>
        <w:t>, this is a misconception, and there is no evidence of the Council making any such declaration.</w:t>
      </w:r>
      <w:hyperlink r:id="rId207" w:anchor="cite_note-37" w:history="1">
        <w:r w:rsidRPr="005E7A90">
          <w:rPr>
            <w:rStyle w:val="Hyperlink"/>
            <w:vertAlign w:val="superscript"/>
            <w:lang w:val="en"/>
          </w:rPr>
          <w:t>[37]</w:t>
        </w:r>
      </w:hyperlink>
      <w:hyperlink r:id="rId208" w:anchor="cite_note-38" w:history="1">
        <w:r w:rsidRPr="005E7A90">
          <w:rPr>
            <w:rStyle w:val="Hyperlink"/>
            <w:vertAlign w:val="superscript"/>
            <w:lang w:val="en"/>
          </w:rPr>
          <w:t>[38]</w:t>
        </w:r>
      </w:hyperlink>
    </w:p>
    <w:p w14:paraId="489E625A" w14:textId="77777777" w:rsidR="005E7A90" w:rsidRPr="005E7A90" w:rsidRDefault="005E7A90" w:rsidP="005E7A90">
      <w:pPr>
        <w:rPr>
          <w:b/>
          <w:bCs/>
          <w:lang w:val="en"/>
        </w:rPr>
      </w:pPr>
      <w:r w:rsidRPr="005E7A90">
        <w:rPr>
          <w:b/>
          <w:bCs/>
          <w:lang w:val="en"/>
        </w:rPr>
        <w:t>Confirmation of the Council's acts</w:t>
      </w:r>
    </w:p>
    <w:p w14:paraId="7F2FE1D8" w14:textId="77777777" w:rsidR="005E7A90" w:rsidRPr="005E7A90" w:rsidRDefault="005E7A90" w:rsidP="005E7A90">
      <w:pPr>
        <w:rPr>
          <w:lang w:val="en"/>
        </w:rPr>
      </w:pPr>
      <w:hyperlink r:id="rId209" w:tooltip="Edit section: Confirmation of the Council's acts" w:history="1">
        <w:r w:rsidRPr="005E7A90">
          <w:rPr>
            <w:rStyle w:val="Hyperlink"/>
            <w:b/>
            <w:bCs/>
            <w:lang w:val="en"/>
          </w:rPr>
          <w:t>edit</w:t>
        </w:r>
      </w:hyperlink>
    </w:p>
    <w:p w14:paraId="6AF822C9" w14:textId="77777777" w:rsidR="005E7A90" w:rsidRPr="005E7A90" w:rsidRDefault="005E7A90" w:rsidP="005E7A90">
      <w:pPr>
        <w:rPr>
          <w:lang w:val="en"/>
        </w:rPr>
      </w:pPr>
      <w:r w:rsidRPr="005E7A90">
        <w:rPr>
          <w:lang w:val="en"/>
        </w:rPr>
        <w:t>The bishops at Cyril's council outnumbered those at John of Antioch's council by nearly four to one. In addition, they had the agreement of the papal legates and the support of the population of Ephesus who supported their bishop, Memnon.</w:t>
      </w:r>
      <w:r w:rsidRPr="005E7A90">
        <w:rPr>
          <w:vertAlign w:val="superscript"/>
          <w:lang w:val="en"/>
        </w:rPr>
        <w:t>[</w:t>
      </w:r>
      <w:hyperlink r:id="rId210" w:tooltip="Wikipedia:Citation needed" w:history="1">
        <w:r w:rsidRPr="005E7A90">
          <w:rPr>
            <w:rStyle w:val="Hyperlink"/>
            <w:i/>
            <w:iCs/>
            <w:vertAlign w:val="superscript"/>
            <w:lang w:val="en"/>
          </w:rPr>
          <w:t>citation needed</w:t>
        </w:r>
      </w:hyperlink>
      <w:r w:rsidRPr="005E7A90">
        <w:rPr>
          <w:vertAlign w:val="superscript"/>
          <w:lang w:val="en"/>
        </w:rPr>
        <w:t>]</w:t>
      </w:r>
    </w:p>
    <w:p w14:paraId="4C5B7B05" w14:textId="77777777" w:rsidR="005E7A90" w:rsidRPr="005E7A90" w:rsidRDefault="005E7A90" w:rsidP="005E7A90">
      <w:pPr>
        <w:rPr>
          <w:lang w:val="en"/>
        </w:rPr>
      </w:pPr>
      <w:r w:rsidRPr="005E7A90">
        <w:rPr>
          <w:lang w:val="en"/>
        </w:rPr>
        <w:t>However, Count Candidian and his troops supported Nestorius as did Count Irenaeus. The emperor had always been a firm supporter of Nestorius but had been somewhat shaken by the reports of the council. Cyril's group was unable to communicate with the emperor because of interference from supporters of Nestorius both at Constantinople and at Ephesus. Ultimately, a messenger disguised as a beggar was able to carry a letter to Constantinople by hiding it in a hollow cane.</w:t>
      </w:r>
      <w:r w:rsidRPr="005E7A90">
        <w:rPr>
          <w:vertAlign w:val="superscript"/>
          <w:lang w:val="en"/>
        </w:rPr>
        <w:t>[</w:t>
      </w:r>
      <w:hyperlink r:id="rId211" w:tooltip="Wikipedia:Citation needed" w:history="1">
        <w:r w:rsidRPr="005E7A90">
          <w:rPr>
            <w:rStyle w:val="Hyperlink"/>
            <w:i/>
            <w:iCs/>
            <w:vertAlign w:val="superscript"/>
            <w:lang w:val="en"/>
          </w:rPr>
          <w:t>citation needed</w:t>
        </w:r>
      </w:hyperlink>
      <w:r w:rsidRPr="005E7A90">
        <w:rPr>
          <w:vertAlign w:val="superscript"/>
          <w:lang w:val="en"/>
        </w:rPr>
        <w:t>]</w:t>
      </w:r>
    </w:p>
    <w:p w14:paraId="6C8B4E59" w14:textId="77777777" w:rsidR="005E7A90" w:rsidRPr="005E7A90" w:rsidRDefault="005E7A90" w:rsidP="005E7A90">
      <w:pPr>
        <w:rPr>
          <w:lang w:val="en"/>
        </w:rPr>
      </w:pPr>
      <w:r w:rsidRPr="005E7A90">
        <w:rPr>
          <w:lang w:val="en"/>
        </w:rPr>
        <w:t xml:space="preserve">Although Emperor Theodosius had long been a staunch supporter of Nestorius, his loyalty seems to have been shaken by the reports from Cyril's council and caused him to arrive at the extraordinary decision to ratify the depositions decreed by both councils. Thus, he declared that Cyril, Memnon, and John were all deposed. Memnon and Cyril were kept in close confinement. But </w:t>
      </w:r>
      <w:proofErr w:type="gramStart"/>
      <w:r w:rsidRPr="005E7A90">
        <w:rPr>
          <w:lang w:val="en"/>
        </w:rPr>
        <w:t>in spite of</w:t>
      </w:r>
      <w:proofErr w:type="gramEnd"/>
      <w:r w:rsidRPr="005E7A90">
        <w:rPr>
          <w:lang w:val="en"/>
        </w:rPr>
        <w:t xml:space="preserve"> all the efforts of the Antiochene party, the representatives of the envoys whom the council was eventually allowed to send, with the legate Philip, to the Court, persuaded the emperor to accept Cyril's council as the true one.</w:t>
      </w:r>
    </w:p>
    <w:p w14:paraId="37499CE0" w14:textId="77777777" w:rsidR="005E7A90" w:rsidRPr="005E7A90" w:rsidRDefault="005E7A90" w:rsidP="005E7A90">
      <w:pPr>
        <w:rPr>
          <w:lang w:val="en"/>
        </w:rPr>
      </w:pPr>
      <w:r w:rsidRPr="005E7A90">
        <w:rPr>
          <w:lang w:val="en"/>
        </w:rPr>
        <w:t xml:space="preserve">Seeing the writing on the wall and anticipating his fate, Nestorius requested permission to retire to his former monastery. The synod was dissolved in the beginning of October, and Cyril arrived back </w:t>
      </w:r>
      <w:proofErr w:type="gramStart"/>
      <w:r w:rsidRPr="005E7A90">
        <w:rPr>
          <w:lang w:val="en"/>
        </w:rPr>
        <w:t>to</w:t>
      </w:r>
      <w:proofErr w:type="gramEnd"/>
      <w:r w:rsidRPr="005E7A90">
        <w:rPr>
          <w:lang w:val="en"/>
        </w:rPr>
        <w:t xml:space="preserve"> Alexandria amid much joy on 30 October 431. Pope Celestine had died on 27 July 431, but his successor, </w:t>
      </w:r>
      <w:hyperlink r:id="rId212" w:tooltip="Sixtus III" w:history="1">
        <w:r w:rsidRPr="005E7A90">
          <w:rPr>
            <w:rStyle w:val="Hyperlink"/>
            <w:lang w:val="en"/>
          </w:rPr>
          <w:t>Sixtus III</w:t>
        </w:r>
      </w:hyperlink>
      <w:r w:rsidRPr="005E7A90">
        <w:rPr>
          <w:lang w:val="en"/>
        </w:rPr>
        <w:t>, gave papal confirmation to the council's actions.</w:t>
      </w:r>
      <w:r w:rsidRPr="005E7A90">
        <w:rPr>
          <w:vertAlign w:val="superscript"/>
          <w:lang w:val="en"/>
        </w:rPr>
        <w:t>[</w:t>
      </w:r>
      <w:hyperlink r:id="rId213" w:tooltip="Wikipedia:Citation needed" w:history="1">
        <w:r w:rsidRPr="005E7A90">
          <w:rPr>
            <w:rStyle w:val="Hyperlink"/>
            <w:i/>
            <w:iCs/>
            <w:vertAlign w:val="superscript"/>
            <w:lang w:val="en"/>
          </w:rPr>
          <w:t>citation needed</w:t>
        </w:r>
      </w:hyperlink>
      <w:r w:rsidRPr="005E7A90">
        <w:rPr>
          <w:vertAlign w:val="superscript"/>
          <w:lang w:val="en"/>
        </w:rPr>
        <w:t>]</w:t>
      </w:r>
    </w:p>
    <w:p w14:paraId="1E14109F" w14:textId="77777777" w:rsidR="005E7A90" w:rsidRPr="005E7A90" w:rsidRDefault="005E7A90" w:rsidP="005E7A90">
      <w:pPr>
        <w:rPr>
          <w:b/>
          <w:bCs/>
          <w:lang w:val="en"/>
        </w:rPr>
      </w:pPr>
      <w:r w:rsidRPr="005E7A90">
        <w:rPr>
          <w:b/>
          <w:bCs/>
          <w:lang w:val="en"/>
        </w:rPr>
        <w:t>Aftermath</w:t>
      </w:r>
    </w:p>
    <w:p w14:paraId="02CE7609" w14:textId="77777777" w:rsidR="005E7A90" w:rsidRPr="005E7A90" w:rsidRDefault="005E7A90" w:rsidP="005E7A90">
      <w:pPr>
        <w:rPr>
          <w:lang w:val="en"/>
        </w:rPr>
      </w:pPr>
      <w:hyperlink r:id="rId214" w:tooltip="Edit section: Aftermath" w:history="1">
        <w:r w:rsidRPr="005E7A90">
          <w:rPr>
            <w:rStyle w:val="Hyperlink"/>
            <w:b/>
            <w:bCs/>
            <w:lang w:val="en"/>
          </w:rPr>
          <w:t>edit</w:t>
        </w:r>
      </w:hyperlink>
    </w:p>
    <w:p w14:paraId="4592FBAE" w14:textId="77777777" w:rsidR="005E7A90" w:rsidRPr="005E7A90" w:rsidRDefault="005E7A90" w:rsidP="005E7A90">
      <w:pPr>
        <w:rPr>
          <w:i/>
          <w:iCs/>
          <w:lang w:val="en"/>
        </w:rPr>
      </w:pPr>
      <w:r w:rsidRPr="005E7A90">
        <w:rPr>
          <w:i/>
          <w:iCs/>
          <w:lang w:val="en"/>
        </w:rPr>
        <w:t>Further information: </w:t>
      </w:r>
      <w:hyperlink r:id="rId215" w:tooltip="Church of the East" w:history="1">
        <w:r w:rsidRPr="005E7A90">
          <w:rPr>
            <w:rStyle w:val="Hyperlink"/>
            <w:i/>
            <w:iCs/>
            <w:lang w:val="en"/>
          </w:rPr>
          <w:t>Church of the East</w:t>
        </w:r>
      </w:hyperlink>
    </w:p>
    <w:p w14:paraId="32CE15D6" w14:textId="6760FF4F" w:rsidR="005E7A90" w:rsidRPr="005E7A90" w:rsidRDefault="005E7A90" w:rsidP="005E7A90">
      <w:pPr>
        <w:rPr>
          <w:lang w:val="en"/>
        </w:rPr>
      </w:pPr>
      <w:r w:rsidRPr="005E7A90">
        <w:rPr>
          <w:lang w:val="en"/>
        </w:rPr>
        <w:drawing>
          <wp:inline distT="0" distB="0" distL="0" distR="0" wp14:anchorId="0788C05D" wp14:editId="3B6B06CD">
            <wp:extent cx="2381250" cy="1638300"/>
            <wp:effectExtent l="0" t="0" r="0" b="0"/>
            <wp:docPr id="431945688" name="Picture 7" descr="A screenshot of a computer screen&#10;&#10;AI-generated content may be incorrect.">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45688" name="Picture 7" descr="A screenshot of a computer screen&#10;&#10;AI-generated content may be incorrect.">
                      <a:hlinkClick r:id="rId216"/>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81250" cy="1638300"/>
                    </a:xfrm>
                    <a:prstGeom prst="rect">
                      <a:avLst/>
                    </a:prstGeom>
                    <a:noFill/>
                    <a:ln>
                      <a:noFill/>
                    </a:ln>
                  </pic:spPr>
                </pic:pic>
              </a:graphicData>
            </a:graphic>
          </wp:inline>
        </w:drawing>
      </w:r>
      <w:r w:rsidRPr="005E7A90">
        <w:rPr>
          <w:lang w:val="en"/>
        </w:rPr>
        <w:t xml:space="preserve">Christological spectrum during the 5th–7th centuries showing the views of The Church of the East (light blue), </w:t>
      </w:r>
      <w:proofErr w:type="spellStart"/>
      <w:r w:rsidRPr="005E7A90">
        <w:rPr>
          <w:lang w:val="en"/>
        </w:rPr>
        <w:t>Miaphysite</w:t>
      </w:r>
      <w:proofErr w:type="spellEnd"/>
      <w:r w:rsidRPr="005E7A90">
        <w:rPr>
          <w:lang w:val="en"/>
        </w:rPr>
        <w:t xml:space="preserve"> (light red) and the western churches i.e. Eastern Orthodox and Catholic (light purple)</w:t>
      </w:r>
    </w:p>
    <w:p w14:paraId="27287222" w14:textId="77777777" w:rsidR="005E7A90" w:rsidRPr="005E7A90" w:rsidRDefault="005E7A90" w:rsidP="005E7A90">
      <w:pPr>
        <w:rPr>
          <w:lang w:val="en"/>
        </w:rPr>
      </w:pPr>
      <w:r w:rsidRPr="005E7A90">
        <w:rPr>
          <w:lang w:val="en"/>
        </w:rPr>
        <w:t>The events created a major </w:t>
      </w:r>
      <w:hyperlink r:id="rId218" w:tooltip="Schism" w:history="1">
        <w:r w:rsidRPr="005E7A90">
          <w:rPr>
            <w:rStyle w:val="Hyperlink"/>
            <w:lang w:val="en"/>
          </w:rPr>
          <w:t>schism</w:t>
        </w:r>
      </w:hyperlink>
      <w:r w:rsidRPr="005E7A90">
        <w:rPr>
          <w:lang w:val="en"/>
        </w:rPr>
        <w:t> between the followers of the different versions of the council, which was only mended by difficult negotiations. The factions that supported John of Antioch acquiesced in the condemnation of Nestorius and, after additional clarifications, accepted the decisions of Cyril's council. However, the rift would open again during the debates leading up to the </w:t>
      </w:r>
      <w:hyperlink r:id="rId219" w:tooltip="Council of Chalcedon" w:history="1">
        <w:r w:rsidRPr="005E7A90">
          <w:rPr>
            <w:rStyle w:val="Hyperlink"/>
            <w:lang w:val="en"/>
          </w:rPr>
          <w:t>Council of Chalcedon</w:t>
        </w:r>
      </w:hyperlink>
      <w:r w:rsidRPr="005E7A90">
        <w:rPr>
          <w:lang w:val="en"/>
        </w:rPr>
        <w:t>.</w:t>
      </w:r>
      <w:r w:rsidRPr="005E7A90">
        <w:rPr>
          <w:vertAlign w:val="superscript"/>
          <w:lang w:val="en"/>
        </w:rPr>
        <w:t>[</w:t>
      </w:r>
      <w:hyperlink r:id="rId220" w:tooltip="Wikipedia:Citation needed" w:history="1">
        <w:r w:rsidRPr="005E7A90">
          <w:rPr>
            <w:rStyle w:val="Hyperlink"/>
            <w:i/>
            <w:iCs/>
            <w:vertAlign w:val="superscript"/>
            <w:lang w:val="en"/>
          </w:rPr>
          <w:t>citation needed</w:t>
        </w:r>
      </w:hyperlink>
      <w:r w:rsidRPr="005E7A90">
        <w:rPr>
          <w:vertAlign w:val="superscript"/>
          <w:lang w:val="en"/>
        </w:rPr>
        <w:t>]</w:t>
      </w:r>
    </w:p>
    <w:p w14:paraId="55AF4F74" w14:textId="77777777" w:rsidR="005E7A90" w:rsidRPr="005E7A90" w:rsidRDefault="005E7A90" w:rsidP="005E7A90">
      <w:pPr>
        <w:rPr>
          <w:lang w:val="en"/>
        </w:rPr>
      </w:pPr>
      <w:hyperlink r:id="rId221" w:tooltip="Persia" w:history="1">
        <w:r w:rsidRPr="005E7A90">
          <w:rPr>
            <w:rStyle w:val="Hyperlink"/>
            <w:lang w:val="en"/>
          </w:rPr>
          <w:t>Persia</w:t>
        </w:r>
      </w:hyperlink>
      <w:r w:rsidRPr="005E7A90">
        <w:rPr>
          <w:lang w:val="en"/>
        </w:rPr>
        <w:t> had long been home to a Christian community that had been persecuted by the </w:t>
      </w:r>
      <w:hyperlink r:id="rId222" w:tooltip="Zoroastrian" w:history="1">
        <w:r w:rsidRPr="005E7A90">
          <w:rPr>
            <w:rStyle w:val="Hyperlink"/>
            <w:lang w:val="en"/>
          </w:rPr>
          <w:t>Zoroastrian</w:t>
        </w:r>
      </w:hyperlink>
      <w:r w:rsidRPr="005E7A90">
        <w:rPr>
          <w:lang w:val="en"/>
        </w:rPr>
        <w:t xml:space="preserve"> majority, which had accused it of Roman leanings. In 424, the Persian Church declared itself independent of the Byzantine and all other churches, </w:t>
      </w:r>
      <w:proofErr w:type="gramStart"/>
      <w:r w:rsidRPr="005E7A90">
        <w:rPr>
          <w:lang w:val="en"/>
        </w:rPr>
        <w:t>in order to</w:t>
      </w:r>
      <w:proofErr w:type="gramEnd"/>
      <w:r w:rsidRPr="005E7A90">
        <w:rPr>
          <w:lang w:val="en"/>
        </w:rPr>
        <w:t xml:space="preserve"> ward off allegations of foreign allegiance. Following the Nestorian Schism, the Persian Church increasingly aligned itself with the Nestorians, a measure encouraged by the Zoroastrian ruling class. The Persian Church became increasingly Nestorian in doctrine over the next decades, furthering the divide between Christianity in Persia and in the Roman Empire. In 486 the Metropolitan of </w:t>
      </w:r>
      <w:hyperlink r:id="rId223" w:tooltip="Nisibis" w:history="1">
        <w:r w:rsidRPr="005E7A90">
          <w:rPr>
            <w:rStyle w:val="Hyperlink"/>
            <w:lang w:val="en"/>
          </w:rPr>
          <w:t>Nisibis</w:t>
        </w:r>
      </w:hyperlink>
      <w:r w:rsidRPr="005E7A90">
        <w:rPr>
          <w:lang w:val="en"/>
        </w:rPr>
        <w:t>, </w:t>
      </w:r>
      <w:proofErr w:type="spellStart"/>
      <w:r w:rsidRPr="005E7A90">
        <w:rPr>
          <w:lang w:val="en"/>
        </w:rPr>
        <w:fldChar w:fldCharType="begin"/>
      </w:r>
      <w:r w:rsidRPr="005E7A90">
        <w:rPr>
          <w:lang w:val="en"/>
        </w:rPr>
        <w:instrText>HYPERLINK "https://en.m.wikipedia.org/wiki/Barsauma_of_Nisibis" \o "Barsauma of Nisibis"</w:instrText>
      </w:r>
      <w:r w:rsidRPr="005E7A90">
        <w:rPr>
          <w:lang w:val="en"/>
        </w:rPr>
      </w:r>
      <w:r w:rsidRPr="005E7A90">
        <w:rPr>
          <w:lang w:val="en"/>
        </w:rPr>
        <w:fldChar w:fldCharType="separate"/>
      </w:r>
      <w:r w:rsidRPr="005E7A90">
        <w:rPr>
          <w:rStyle w:val="Hyperlink"/>
          <w:lang w:val="en"/>
        </w:rPr>
        <w:t>Barsauma</w:t>
      </w:r>
      <w:proofErr w:type="spellEnd"/>
      <w:r w:rsidRPr="005E7A90">
        <w:fldChar w:fldCharType="end"/>
      </w:r>
      <w:r w:rsidRPr="005E7A90">
        <w:rPr>
          <w:lang w:val="en"/>
        </w:rPr>
        <w:t>, publicly accepted Nestorius' mentor, </w:t>
      </w:r>
      <w:hyperlink r:id="rId224" w:tooltip="Theodore of Mopsuestia" w:history="1">
        <w:r w:rsidRPr="005E7A90">
          <w:rPr>
            <w:rStyle w:val="Hyperlink"/>
            <w:lang w:val="en"/>
          </w:rPr>
          <w:t>Theodore of Mopsuestia</w:t>
        </w:r>
      </w:hyperlink>
      <w:r w:rsidRPr="005E7A90">
        <w:rPr>
          <w:lang w:val="en"/>
        </w:rPr>
        <w:t>, as a spiritual authority. In 489 when the </w:t>
      </w:r>
      <w:hyperlink r:id="rId225" w:tooltip="School of Edessa" w:history="1">
        <w:r w:rsidRPr="005E7A90">
          <w:rPr>
            <w:rStyle w:val="Hyperlink"/>
            <w:lang w:val="en"/>
          </w:rPr>
          <w:t>School of Edessa</w:t>
        </w:r>
      </w:hyperlink>
      <w:r w:rsidRPr="005E7A90">
        <w:rPr>
          <w:lang w:val="en"/>
        </w:rPr>
        <w:t> in Mesopotamia was closed by Byzantine Emperor </w:t>
      </w:r>
      <w:hyperlink r:id="rId226" w:tooltip="Zeno (emperor)" w:history="1">
        <w:r w:rsidRPr="005E7A90">
          <w:rPr>
            <w:rStyle w:val="Hyperlink"/>
            <w:lang w:val="en"/>
          </w:rPr>
          <w:t>Zeno</w:t>
        </w:r>
      </w:hyperlink>
      <w:r w:rsidRPr="005E7A90">
        <w:rPr>
          <w:lang w:val="en"/>
        </w:rPr>
        <w:t> for its Nestorian teachings, the school relocated to its original home of Nisibis, becoming again the </w:t>
      </w:r>
      <w:hyperlink r:id="rId227" w:tooltip="School of Nisibis" w:history="1">
        <w:r w:rsidRPr="005E7A90">
          <w:rPr>
            <w:rStyle w:val="Hyperlink"/>
            <w:lang w:val="en"/>
          </w:rPr>
          <w:t>School of Nisibis</w:t>
        </w:r>
      </w:hyperlink>
      <w:r w:rsidRPr="005E7A90">
        <w:rPr>
          <w:lang w:val="en"/>
        </w:rPr>
        <w:t>, leading to a wave of Nestorian immigration into Persia. The Persian patriarch </w:t>
      </w:r>
      <w:hyperlink r:id="rId228" w:tooltip="Mar Babai I" w:history="1">
        <w:r w:rsidRPr="005E7A90">
          <w:rPr>
            <w:rStyle w:val="Hyperlink"/>
            <w:lang w:val="en"/>
          </w:rPr>
          <w:t>Mar Babai I</w:t>
        </w:r>
      </w:hyperlink>
      <w:r w:rsidRPr="005E7A90">
        <w:rPr>
          <w:lang w:val="en"/>
        </w:rPr>
        <w:t> (497–502) reiterated and expanded upon the church's esteem for Theodore, solidifying the church's adoption of Nestorianism.</w:t>
      </w:r>
      <w:hyperlink r:id="rId229" w:anchor="cite_note-Britannica-39" w:history="1">
        <w:r w:rsidRPr="005E7A90">
          <w:rPr>
            <w:rStyle w:val="Hyperlink"/>
            <w:vertAlign w:val="superscript"/>
            <w:lang w:val="en"/>
          </w:rPr>
          <w:t>[39]</w:t>
        </w:r>
      </w:hyperlink>
    </w:p>
    <w:p w14:paraId="4187EB75" w14:textId="77777777" w:rsidR="005E7A90" w:rsidRPr="005E7A90" w:rsidRDefault="005E7A90" w:rsidP="005E7A90">
      <w:pPr>
        <w:rPr>
          <w:b/>
          <w:bCs/>
          <w:lang w:val="en"/>
        </w:rPr>
      </w:pPr>
      <w:r w:rsidRPr="005E7A90">
        <w:rPr>
          <w:b/>
          <w:bCs/>
          <w:lang w:val="en"/>
        </w:rPr>
        <w:t>Conciliation</w:t>
      </w:r>
    </w:p>
    <w:p w14:paraId="1660CAF0" w14:textId="77777777" w:rsidR="005E7A90" w:rsidRPr="005E7A90" w:rsidRDefault="005E7A90" w:rsidP="005E7A90">
      <w:pPr>
        <w:rPr>
          <w:b/>
          <w:bCs/>
          <w:lang w:val="en"/>
        </w:rPr>
      </w:pPr>
      <w:hyperlink r:id="rId230" w:tooltip="Edit section: Conciliation" w:history="1">
        <w:r w:rsidRPr="005E7A90">
          <w:rPr>
            <w:rStyle w:val="Hyperlink"/>
            <w:b/>
            <w:bCs/>
            <w:lang w:val="en"/>
          </w:rPr>
          <w:t>edit</w:t>
        </w:r>
      </w:hyperlink>
    </w:p>
    <w:p w14:paraId="1A560E17" w14:textId="77777777" w:rsidR="005E7A90" w:rsidRPr="005E7A90" w:rsidRDefault="005E7A90" w:rsidP="005E7A90">
      <w:pPr>
        <w:rPr>
          <w:lang w:val="en"/>
        </w:rPr>
      </w:pPr>
      <w:r w:rsidRPr="005E7A90">
        <w:rPr>
          <w:lang w:val="en"/>
        </w:rPr>
        <w:t>In 1994, the </w:t>
      </w:r>
      <w:hyperlink r:id="rId231" w:tooltip="Common Christological Declaration Between the Catholic Church and the Assyrian Church of the East" w:history="1">
        <w:r w:rsidRPr="005E7A90">
          <w:rPr>
            <w:rStyle w:val="Hyperlink"/>
            <w:lang w:val="en"/>
          </w:rPr>
          <w:t>Common Christological Declaration Between the Catholic Church and the Assyrian Church of the East</w:t>
        </w:r>
      </w:hyperlink>
      <w:r w:rsidRPr="005E7A90">
        <w:rPr>
          <w:lang w:val="en"/>
        </w:rPr>
        <w:t xml:space="preserve"> marked the resolution of a dispute between those two churches that had existed since the Council of Ephesus. They expressed their common understanding of doctrine concerning the divinity and humanity of Christ, and recognized the legitimacy and rightness of their respective descriptions of Mary as, on the Assyrian side, "the Mother of Christ our God and </w:t>
      </w:r>
      <w:proofErr w:type="spellStart"/>
      <w:r w:rsidRPr="005E7A90">
        <w:rPr>
          <w:lang w:val="en"/>
        </w:rPr>
        <w:t>Saviour</w:t>
      </w:r>
      <w:proofErr w:type="spellEnd"/>
      <w:r w:rsidRPr="005E7A90">
        <w:rPr>
          <w:lang w:val="en"/>
        </w:rPr>
        <w:t>", and, on the Catholic side, as "the Mother of God" and also as "the Mother of Christ".</w:t>
      </w:r>
      <w:hyperlink r:id="rId232" w:anchor="cite_note-40" w:history="1">
        <w:r w:rsidRPr="005E7A90">
          <w:rPr>
            <w:rStyle w:val="Hyperlink"/>
            <w:vertAlign w:val="superscript"/>
            <w:lang w:val="en"/>
          </w:rPr>
          <w:t>[40]</w:t>
        </w:r>
      </w:hyperlink>
    </w:p>
    <w:p w14:paraId="726744F8" w14:textId="77777777" w:rsidR="005E7A90" w:rsidRPr="005E7A90" w:rsidRDefault="005E7A90" w:rsidP="005E7A90">
      <w:pPr>
        <w:rPr>
          <w:b/>
          <w:bCs/>
          <w:lang w:val="en"/>
        </w:rPr>
      </w:pPr>
      <w:proofErr w:type="gramStart"/>
      <w:r w:rsidRPr="005E7A90">
        <w:rPr>
          <w:b/>
          <w:bCs/>
          <w:lang w:val="en"/>
        </w:rPr>
        <w:t>See</w:t>
      </w:r>
      <w:proofErr w:type="gramEnd"/>
      <w:r w:rsidRPr="005E7A90">
        <w:rPr>
          <w:b/>
          <w:bCs/>
          <w:lang w:val="en"/>
        </w:rPr>
        <w:t xml:space="preserve"> also</w:t>
      </w:r>
    </w:p>
    <w:p w14:paraId="7ECDDC45" w14:textId="77777777" w:rsidR="005E7A90" w:rsidRPr="005E7A90" w:rsidRDefault="005E7A90" w:rsidP="005E7A90">
      <w:pPr>
        <w:rPr>
          <w:lang w:val="en"/>
        </w:rPr>
      </w:pPr>
      <w:hyperlink r:id="rId233" w:tooltip="Edit section: See also" w:history="1">
        <w:r w:rsidRPr="005E7A90">
          <w:rPr>
            <w:rStyle w:val="Hyperlink"/>
            <w:b/>
            <w:bCs/>
            <w:lang w:val="en"/>
          </w:rPr>
          <w:t>edit</w:t>
        </w:r>
      </w:hyperlink>
    </w:p>
    <w:p w14:paraId="3A883EC6" w14:textId="77777777" w:rsidR="005E7A90" w:rsidRPr="005E7A90" w:rsidRDefault="005E7A90" w:rsidP="005E7A90">
      <w:pPr>
        <w:numPr>
          <w:ilvl w:val="0"/>
          <w:numId w:val="7"/>
        </w:numPr>
        <w:rPr>
          <w:lang w:val="en"/>
        </w:rPr>
      </w:pPr>
      <w:hyperlink r:id="rId234" w:tooltip="Cyril of Alexandria" w:history="1">
        <w:r w:rsidRPr="005E7A90">
          <w:rPr>
            <w:rStyle w:val="Hyperlink"/>
            <w:lang w:val="en"/>
          </w:rPr>
          <w:t>Cyril of Alexandria</w:t>
        </w:r>
      </w:hyperlink>
    </w:p>
    <w:p w14:paraId="17DD0793" w14:textId="77777777" w:rsidR="005E7A90" w:rsidRPr="005E7A90" w:rsidRDefault="005E7A90" w:rsidP="005E7A90">
      <w:pPr>
        <w:numPr>
          <w:ilvl w:val="0"/>
          <w:numId w:val="7"/>
        </w:numPr>
        <w:rPr>
          <w:lang w:val="en"/>
        </w:rPr>
      </w:pPr>
      <w:hyperlink r:id="rId235" w:tooltip="Nestorius of Constantinople" w:history="1">
        <w:r w:rsidRPr="005E7A90">
          <w:rPr>
            <w:rStyle w:val="Hyperlink"/>
            <w:lang w:val="en"/>
          </w:rPr>
          <w:t>Nestorius of Constantinople</w:t>
        </w:r>
      </w:hyperlink>
    </w:p>
    <w:p w14:paraId="15785D7C" w14:textId="77777777" w:rsidR="005E7A90" w:rsidRPr="005E7A90" w:rsidRDefault="005E7A90" w:rsidP="005E7A90">
      <w:pPr>
        <w:numPr>
          <w:ilvl w:val="0"/>
          <w:numId w:val="7"/>
        </w:numPr>
        <w:rPr>
          <w:lang w:val="en"/>
        </w:rPr>
      </w:pPr>
      <w:hyperlink r:id="rId236" w:tooltip="Council of Chalcedon" w:history="1">
        <w:r w:rsidRPr="005E7A90">
          <w:rPr>
            <w:rStyle w:val="Hyperlink"/>
            <w:lang w:val="en"/>
          </w:rPr>
          <w:t>Council of Chalcedon</w:t>
        </w:r>
      </w:hyperlink>
    </w:p>
    <w:p w14:paraId="45A711AC" w14:textId="77777777" w:rsidR="005E7A90" w:rsidRPr="005E7A90" w:rsidRDefault="005E7A90" w:rsidP="005E7A90">
      <w:pPr>
        <w:numPr>
          <w:ilvl w:val="0"/>
          <w:numId w:val="7"/>
        </w:numPr>
        <w:rPr>
          <w:lang w:val="en"/>
        </w:rPr>
      </w:pPr>
      <w:hyperlink r:id="rId237" w:tooltip="Oriental Orthodox Churches" w:history="1">
        <w:r w:rsidRPr="005E7A90">
          <w:rPr>
            <w:rStyle w:val="Hyperlink"/>
            <w:lang w:val="en"/>
          </w:rPr>
          <w:t>Oriental Orthodox Churches</w:t>
        </w:r>
      </w:hyperlink>
    </w:p>
    <w:p w14:paraId="355DD318" w14:textId="77777777" w:rsidR="005E7A90" w:rsidRPr="005E7A90" w:rsidRDefault="005E7A90" w:rsidP="005E7A90">
      <w:pPr>
        <w:rPr>
          <w:b/>
          <w:bCs/>
          <w:lang w:val="en"/>
        </w:rPr>
      </w:pPr>
      <w:r w:rsidRPr="005E7A90">
        <w:rPr>
          <w:b/>
          <w:bCs/>
          <w:lang w:val="en"/>
        </w:rPr>
        <w:t>References</w:t>
      </w:r>
    </w:p>
    <w:p w14:paraId="6B7810DD" w14:textId="77777777" w:rsidR="005E7A90" w:rsidRPr="005E7A90" w:rsidRDefault="005E7A90" w:rsidP="005E7A90">
      <w:pPr>
        <w:rPr>
          <w:lang w:val="en"/>
        </w:rPr>
      </w:pPr>
      <w:hyperlink r:id="rId238" w:tooltip="Edit section: References" w:history="1">
        <w:r w:rsidRPr="005E7A90">
          <w:rPr>
            <w:rStyle w:val="Hyperlink"/>
            <w:b/>
            <w:bCs/>
            <w:lang w:val="en"/>
          </w:rPr>
          <w:t>edit</w:t>
        </w:r>
      </w:hyperlink>
    </w:p>
    <w:p w14:paraId="782BE39F" w14:textId="77777777" w:rsidR="005E7A90" w:rsidRPr="005E7A90" w:rsidRDefault="005E7A90" w:rsidP="005E7A90">
      <w:pPr>
        <w:numPr>
          <w:ilvl w:val="1"/>
          <w:numId w:val="8"/>
        </w:numPr>
        <w:rPr>
          <w:lang w:val="en"/>
        </w:rPr>
      </w:pPr>
      <w:r w:rsidRPr="005E7A90">
        <w:rPr>
          <w:lang w:val="en"/>
        </w:rPr>
        <w:t> </w:t>
      </w:r>
      <w:hyperlink r:id="rId239" w:tooltip="Richard Kieckhefer" w:history="1">
        <w:r w:rsidRPr="005E7A90">
          <w:rPr>
            <w:rStyle w:val="Hyperlink"/>
            <w:lang w:val="en"/>
          </w:rPr>
          <w:t>Richard Kieckhefer</w:t>
        </w:r>
      </w:hyperlink>
      <w:r w:rsidRPr="005E7A90">
        <w:rPr>
          <w:lang w:val="en"/>
        </w:rPr>
        <w:t> (1989). "Papacy". </w:t>
      </w:r>
      <w:hyperlink r:id="rId240" w:tooltip="Dictionary of the Middle Ages" w:history="1">
        <w:r w:rsidRPr="005E7A90">
          <w:rPr>
            <w:rStyle w:val="Hyperlink"/>
            <w:i/>
            <w:iCs/>
            <w:lang w:val="en"/>
          </w:rPr>
          <w:t>Dictionary of the Middle Ages</w:t>
        </w:r>
      </w:hyperlink>
      <w:r w:rsidRPr="005E7A90">
        <w:rPr>
          <w:lang w:val="en"/>
        </w:rPr>
        <w:t>. </w:t>
      </w:r>
      <w:hyperlink r:id="rId241" w:tooltip="ISBN (identifier)" w:history="1">
        <w:r w:rsidRPr="005E7A90">
          <w:rPr>
            <w:rStyle w:val="Hyperlink"/>
            <w:lang w:val="en"/>
          </w:rPr>
          <w:t>ISBN</w:t>
        </w:r>
      </w:hyperlink>
      <w:r w:rsidRPr="005E7A90">
        <w:rPr>
          <w:lang w:val="en"/>
        </w:rPr>
        <w:t> </w:t>
      </w:r>
      <w:hyperlink r:id="rId242" w:tooltip="Special:BookSources/978-0-684-18275-9" w:history="1">
        <w:r w:rsidRPr="005E7A90">
          <w:rPr>
            <w:rStyle w:val="Hyperlink"/>
            <w:lang w:val="en"/>
          </w:rPr>
          <w:t>978-0-684-18275-9</w:t>
        </w:r>
      </w:hyperlink>
      <w:r w:rsidRPr="005E7A90">
        <w:rPr>
          <w:lang w:val="en"/>
        </w:rPr>
        <w:t>.</w:t>
      </w:r>
    </w:p>
    <w:p w14:paraId="46C835FC" w14:textId="77777777" w:rsidR="005E7A90" w:rsidRPr="005E7A90" w:rsidRDefault="005E7A90" w:rsidP="005E7A90">
      <w:pPr>
        <w:numPr>
          <w:ilvl w:val="1"/>
          <w:numId w:val="8"/>
        </w:numPr>
      </w:pPr>
      <w:r w:rsidRPr="005E7A90">
        <w:rPr>
          <w:lang w:val="en"/>
        </w:rPr>
        <w:t> </w:t>
      </w:r>
      <w:r w:rsidRPr="005E7A90">
        <w:rPr>
          <w:vertAlign w:val="superscript"/>
          <w:lang w:val="en"/>
        </w:rPr>
        <w:t>[</w:t>
      </w:r>
      <w:hyperlink r:id="rId243" w:tooltip="Wikipedia:Please clarify" w:history="1">
        <w:r w:rsidRPr="005E7A90">
          <w:rPr>
            <w:rStyle w:val="Hyperlink"/>
            <w:i/>
            <w:iCs/>
            <w:vertAlign w:val="superscript"/>
            <w:lang w:val="en"/>
          </w:rPr>
          <w:t>clarification needed</w:t>
        </w:r>
      </w:hyperlink>
      <w:r w:rsidRPr="005E7A90">
        <w:rPr>
          <w:vertAlign w:val="superscript"/>
          <w:lang w:val="en"/>
        </w:rPr>
        <w:t>]</w:t>
      </w:r>
    </w:p>
    <w:p w14:paraId="09CBDBB1" w14:textId="77777777" w:rsidR="005E7A90" w:rsidRPr="005E7A90" w:rsidRDefault="005E7A90" w:rsidP="005E7A90">
      <w:pPr>
        <w:numPr>
          <w:ilvl w:val="2"/>
          <w:numId w:val="8"/>
        </w:numPr>
      </w:pPr>
      <w:r w:rsidRPr="005E7A90">
        <w:rPr>
          <w:i/>
          <w:iCs/>
          <w:lang w:val="en"/>
        </w:rPr>
        <w:t>Schaff, Philip; Wace, Henry, eds. (1996) [1890], </w:t>
      </w:r>
      <w:hyperlink r:id="rId244" w:history="1">
        <w:r w:rsidRPr="005E7A90">
          <w:rPr>
            <w:rStyle w:val="Hyperlink"/>
            <w:i/>
            <w:iCs/>
            <w:lang w:val="en"/>
          </w:rPr>
          <w:t>A select library of Nicene and post-Nicene fathers of the Christian church</w:t>
        </w:r>
      </w:hyperlink>
      <w:r w:rsidRPr="005E7A90">
        <w:rPr>
          <w:i/>
          <w:iCs/>
          <w:lang w:val="en"/>
        </w:rPr>
        <w:t>, Second series, vol. VII, </w:t>
      </w:r>
      <w:hyperlink r:id="rId245" w:tooltip="Grand Rapids" w:history="1">
        <w:r w:rsidRPr="005E7A90">
          <w:rPr>
            <w:rStyle w:val="Hyperlink"/>
            <w:i/>
            <w:iCs/>
            <w:lang w:val="en"/>
          </w:rPr>
          <w:t>Grand Rapids</w:t>
        </w:r>
      </w:hyperlink>
      <w:r w:rsidRPr="005E7A90">
        <w:rPr>
          <w:i/>
          <w:iCs/>
          <w:lang w:val="en"/>
        </w:rPr>
        <w:t>, Michigan, MI: Wm. B. Eerdmans, </w:t>
      </w:r>
      <w:hyperlink r:id="rId246" w:tooltip="ISBN (identifier)" w:history="1">
        <w:r w:rsidRPr="005E7A90">
          <w:rPr>
            <w:rStyle w:val="Hyperlink"/>
            <w:i/>
            <w:iCs/>
            <w:lang w:val="en"/>
          </w:rPr>
          <w:t>ISBN</w:t>
        </w:r>
      </w:hyperlink>
      <w:r w:rsidRPr="005E7A90">
        <w:rPr>
          <w:i/>
          <w:iCs/>
          <w:lang w:val="en"/>
        </w:rPr>
        <w:t> </w:t>
      </w:r>
      <w:hyperlink r:id="rId247" w:tooltip="Special:BookSources/0-8028-8121-1" w:history="1">
        <w:r w:rsidRPr="005E7A90">
          <w:rPr>
            <w:rStyle w:val="Hyperlink"/>
            <w:i/>
            <w:iCs/>
            <w:lang w:val="en"/>
          </w:rPr>
          <w:t>0-8028-8121-1</w:t>
        </w:r>
      </w:hyperlink>
      <w:r w:rsidRPr="005E7A90">
        <w:rPr>
          <w:i/>
          <w:iCs/>
          <w:lang w:val="en"/>
        </w:rPr>
        <w:t> – via Internet Archive</w:t>
      </w:r>
    </w:p>
    <w:p w14:paraId="6CB7D24A" w14:textId="77777777" w:rsidR="005E7A90" w:rsidRPr="005E7A90" w:rsidRDefault="005E7A90" w:rsidP="005E7A90">
      <w:pPr>
        <w:numPr>
          <w:ilvl w:val="2"/>
          <w:numId w:val="8"/>
        </w:numPr>
        <w:rPr>
          <w:lang w:val="en"/>
        </w:rPr>
      </w:pPr>
      <w:r w:rsidRPr="005E7A90">
        <w:rPr>
          <w:i/>
          <w:iCs/>
          <w:lang w:val="en"/>
        </w:rPr>
        <w:t>Schaff, Philip; Wace, Henry, eds. (1890–1900), </w:t>
      </w:r>
      <w:hyperlink r:id="rId248" w:history="1">
        <w:r w:rsidRPr="005E7A90">
          <w:rPr>
            <w:rStyle w:val="Hyperlink"/>
            <w:i/>
            <w:iCs/>
            <w:lang w:val="en"/>
          </w:rPr>
          <w:t>A select library of Nicene and post-Nicene fathers of the Christian church</w:t>
        </w:r>
      </w:hyperlink>
      <w:r w:rsidRPr="005E7A90">
        <w:rPr>
          <w:i/>
          <w:iCs/>
          <w:lang w:val="en"/>
        </w:rPr>
        <w:t>, Second Series, vol. 14, The Seven Ecumenical Councils, New York: Christian Literature Co. – via Internet Archive</w:t>
      </w:r>
    </w:p>
    <w:p w14:paraId="630B5B8A" w14:textId="77777777" w:rsidR="005E7A90" w:rsidRPr="005E7A90" w:rsidRDefault="005E7A90" w:rsidP="005E7A90">
      <w:pPr>
        <w:numPr>
          <w:ilvl w:val="2"/>
          <w:numId w:val="8"/>
        </w:numPr>
        <w:rPr>
          <w:lang w:val="en"/>
        </w:rPr>
      </w:pPr>
      <w:r w:rsidRPr="005E7A90">
        <w:rPr>
          <w:i/>
          <w:iCs/>
          <w:lang w:val="en"/>
        </w:rPr>
        <w:t>Schaff, Philip; Wace, Henry, eds. (1890), </w:t>
      </w:r>
      <w:hyperlink r:id="rId249" w:history="1">
        <w:r w:rsidRPr="005E7A90">
          <w:rPr>
            <w:rStyle w:val="Hyperlink"/>
            <w:i/>
            <w:iCs/>
            <w:lang w:val="en"/>
          </w:rPr>
          <w:t>"Early Church Fathers: Nicene and Post-Nicene Fathers"</w:t>
        </w:r>
      </w:hyperlink>
      <w:r w:rsidRPr="005E7A90">
        <w:rPr>
          <w:i/>
          <w:iCs/>
          <w:lang w:val="en"/>
        </w:rPr>
        <w:t>, The Tertullian Project, II</w:t>
      </w:r>
    </w:p>
    <w:p w14:paraId="45C3A44F" w14:textId="77777777" w:rsidR="005E7A90" w:rsidRPr="005E7A90" w:rsidRDefault="005E7A90" w:rsidP="005E7A90">
      <w:pPr>
        <w:numPr>
          <w:ilvl w:val="1"/>
          <w:numId w:val="8"/>
        </w:numPr>
        <w:rPr>
          <w:lang w:val="en"/>
        </w:rPr>
      </w:pPr>
      <w:r w:rsidRPr="005E7A90">
        <w:rPr>
          <w:lang w:val="en"/>
        </w:rPr>
        <w:t> Carl E. Braaten and Robert W. Jenson (2004), </w:t>
      </w:r>
      <w:r w:rsidRPr="005E7A90">
        <w:rPr>
          <w:i/>
          <w:iCs/>
          <w:lang w:val="en"/>
        </w:rPr>
        <w:t>Mary, Mother of God</w:t>
      </w:r>
    </w:p>
    <w:p w14:paraId="7D83491B" w14:textId="77777777" w:rsidR="005E7A90" w:rsidRPr="005E7A90" w:rsidRDefault="005E7A90" w:rsidP="005E7A90">
      <w:pPr>
        <w:numPr>
          <w:ilvl w:val="1"/>
          <w:numId w:val="8"/>
        </w:numPr>
        <w:rPr>
          <w:lang w:val="en"/>
        </w:rPr>
      </w:pPr>
      <w:r w:rsidRPr="005E7A90">
        <w:rPr>
          <w:lang w:val="en"/>
        </w:rPr>
        <w:t> McGuckin, p. 12</w:t>
      </w:r>
    </w:p>
    <w:p w14:paraId="30988BEB" w14:textId="77777777" w:rsidR="005E7A90" w:rsidRPr="005E7A90" w:rsidRDefault="005E7A90" w:rsidP="005E7A90">
      <w:pPr>
        <w:numPr>
          <w:ilvl w:val="1"/>
          <w:numId w:val="8"/>
        </w:numPr>
        <w:rPr>
          <w:lang w:val="en"/>
        </w:rPr>
      </w:pPr>
      <w:r w:rsidRPr="005E7A90">
        <w:rPr>
          <w:lang w:val="en"/>
        </w:rPr>
        <w:t> McGuckin, pp. 19–21</w:t>
      </w:r>
    </w:p>
    <w:p w14:paraId="673C7AA1" w14:textId="77777777" w:rsidR="005E7A90" w:rsidRPr="005E7A90" w:rsidRDefault="005E7A90" w:rsidP="005E7A90">
      <w:pPr>
        <w:numPr>
          <w:ilvl w:val="1"/>
          <w:numId w:val="8"/>
        </w:numPr>
        <w:rPr>
          <w:lang w:val="en"/>
        </w:rPr>
      </w:pPr>
      <w:r w:rsidRPr="005E7A90">
        <w:rPr>
          <w:lang w:val="en"/>
        </w:rPr>
        <w:t> </w:t>
      </w:r>
      <w:r w:rsidRPr="005E7A90">
        <w:rPr>
          <w:i/>
          <w:iCs/>
          <w:lang w:val="en"/>
        </w:rPr>
        <w:t>Gabra, Gawdat (2009). The A to Z of the Coptic Church. Scarecrow Press. p. 97.</w:t>
      </w:r>
    </w:p>
    <w:p w14:paraId="16395E8A" w14:textId="77777777" w:rsidR="005E7A90" w:rsidRPr="005E7A90" w:rsidRDefault="005E7A90" w:rsidP="005E7A90">
      <w:pPr>
        <w:numPr>
          <w:ilvl w:val="1"/>
          <w:numId w:val="8"/>
        </w:numPr>
        <w:rPr>
          <w:lang w:val="en"/>
        </w:rPr>
      </w:pPr>
      <w:r w:rsidRPr="005E7A90">
        <w:rPr>
          <w:lang w:val="en"/>
        </w:rPr>
        <w:t> McGuckin, p. 21</w:t>
      </w:r>
    </w:p>
    <w:p w14:paraId="31EC84C3" w14:textId="77777777" w:rsidR="005E7A90" w:rsidRPr="005E7A90" w:rsidRDefault="005E7A90" w:rsidP="005E7A90">
      <w:pPr>
        <w:numPr>
          <w:ilvl w:val="1"/>
          <w:numId w:val="8"/>
        </w:numPr>
        <w:rPr>
          <w:lang w:val="en"/>
        </w:rPr>
      </w:pPr>
      <w:r w:rsidRPr="005E7A90">
        <w:rPr>
          <w:lang w:val="en"/>
        </w:rPr>
        <w:t> </w:t>
      </w:r>
      <w:r w:rsidRPr="005E7A90">
        <w:rPr>
          <w:i/>
          <w:iCs/>
          <w:lang w:val="en"/>
        </w:rPr>
        <w:t>McEnerney, John I. (1987). "44 To Eulogius, a priest". Letters 1–50 (The Fathers of the Church, Volume 76). Catholic University of America Press. pp. 186–189. </w:t>
      </w:r>
      <w:hyperlink r:id="rId250" w:tooltip="Doi (identifier)" w:history="1">
        <w:r w:rsidRPr="005E7A90">
          <w:rPr>
            <w:rStyle w:val="Hyperlink"/>
            <w:i/>
            <w:iCs/>
            <w:lang w:val="en"/>
          </w:rPr>
          <w:t>doi</w:t>
        </w:r>
      </w:hyperlink>
      <w:r w:rsidRPr="005E7A90">
        <w:rPr>
          <w:i/>
          <w:iCs/>
          <w:lang w:val="en"/>
        </w:rPr>
        <w:t>:</w:t>
      </w:r>
      <w:hyperlink r:id="rId251" w:history="1">
        <w:r w:rsidRPr="005E7A90">
          <w:rPr>
            <w:rStyle w:val="Hyperlink"/>
            <w:i/>
            <w:iCs/>
            <w:lang w:val="en"/>
          </w:rPr>
          <w:t>10.2307/</w:t>
        </w:r>
        <w:proofErr w:type="gramStart"/>
        <w:r w:rsidRPr="005E7A90">
          <w:rPr>
            <w:rStyle w:val="Hyperlink"/>
            <w:i/>
            <w:iCs/>
            <w:lang w:val="en"/>
          </w:rPr>
          <w:t>j.ctt</w:t>
        </w:r>
        <w:proofErr w:type="gramEnd"/>
        <w:r w:rsidRPr="005E7A90">
          <w:rPr>
            <w:rStyle w:val="Hyperlink"/>
            <w:i/>
            <w:iCs/>
            <w:lang w:val="en"/>
          </w:rPr>
          <w:t>32b26n.50</w:t>
        </w:r>
      </w:hyperlink>
      <w:r w:rsidRPr="005E7A90">
        <w:rPr>
          <w:i/>
          <w:iCs/>
          <w:lang w:val="en"/>
        </w:rPr>
        <w:t>. </w:t>
      </w:r>
      <w:hyperlink r:id="rId252" w:tooltip="ISBN (identifier)" w:history="1">
        <w:r w:rsidRPr="005E7A90">
          <w:rPr>
            <w:rStyle w:val="Hyperlink"/>
            <w:i/>
            <w:iCs/>
            <w:lang w:val="en"/>
          </w:rPr>
          <w:t>ISBN</w:t>
        </w:r>
      </w:hyperlink>
      <w:r w:rsidRPr="005E7A90">
        <w:rPr>
          <w:i/>
          <w:iCs/>
          <w:lang w:val="en"/>
        </w:rPr>
        <w:t> </w:t>
      </w:r>
      <w:hyperlink r:id="rId253" w:tooltip="Special:BookSources/978-0-8132-0076-7" w:history="1">
        <w:r w:rsidRPr="005E7A90">
          <w:rPr>
            <w:rStyle w:val="Hyperlink"/>
            <w:i/>
            <w:iCs/>
            <w:lang w:val="en"/>
          </w:rPr>
          <w:t>978-0-8132-0076-7</w:t>
        </w:r>
      </w:hyperlink>
      <w:r w:rsidRPr="005E7A90">
        <w:rPr>
          <w:i/>
          <w:iCs/>
          <w:lang w:val="en"/>
        </w:rPr>
        <w:t>. </w:t>
      </w:r>
      <w:hyperlink r:id="rId254" w:tooltip="JSTOR (identifier)" w:history="1">
        <w:r w:rsidRPr="005E7A90">
          <w:rPr>
            <w:rStyle w:val="Hyperlink"/>
            <w:i/>
            <w:iCs/>
            <w:lang w:val="en"/>
          </w:rPr>
          <w:t>JSTOR</w:t>
        </w:r>
      </w:hyperlink>
      <w:r w:rsidRPr="005E7A90">
        <w:rPr>
          <w:i/>
          <w:iCs/>
          <w:lang w:val="en"/>
        </w:rPr>
        <w:t> </w:t>
      </w:r>
      <w:hyperlink r:id="rId255" w:history="1">
        <w:proofErr w:type="gramStart"/>
        <w:r w:rsidRPr="005E7A90">
          <w:rPr>
            <w:rStyle w:val="Hyperlink"/>
            <w:i/>
            <w:iCs/>
            <w:lang w:val="en"/>
          </w:rPr>
          <w:t>j.ctt</w:t>
        </w:r>
        <w:proofErr w:type="gramEnd"/>
        <w:r w:rsidRPr="005E7A90">
          <w:rPr>
            <w:rStyle w:val="Hyperlink"/>
            <w:i/>
            <w:iCs/>
            <w:lang w:val="en"/>
          </w:rPr>
          <w:t>32b26n</w:t>
        </w:r>
      </w:hyperlink>
      <w:r w:rsidRPr="005E7A90">
        <w:rPr>
          <w:i/>
          <w:iCs/>
          <w:lang w:val="en"/>
        </w:rPr>
        <w:t>.</w:t>
      </w:r>
    </w:p>
    <w:p w14:paraId="59AE0242" w14:textId="77777777" w:rsidR="005E7A90" w:rsidRPr="005E7A90" w:rsidRDefault="005E7A90" w:rsidP="005E7A90">
      <w:pPr>
        <w:numPr>
          <w:ilvl w:val="1"/>
          <w:numId w:val="8"/>
        </w:numPr>
        <w:rPr>
          <w:lang w:val="en"/>
        </w:rPr>
      </w:pPr>
      <w:r w:rsidRPr="005E7A90">
        <w:rPr>
          <w:lang w:val="en"/>
        </w:rPr>
        <w:t> McGuckin, pp. 22–23</w:t>
      </w:r>
    </w:p>
    <w:p w14:paraId="03997A84" w14:textId="77777777" w:rsidR="005E7A90" w:rsidRPr="005E7A90" w:rsidRDefault="005E7A90" w:rsidP="005E7A90">
      <w:pPr>
        <w:numPr>
          <w:ilvl w:val="1"/>
          <w:numId w:val="8"/>
        </w:numPr>
        <w:rPr>
          <w:lang w:val="en"/>
        </w:rPr>
      </w:pPr>
      <w:r w:rsidRPr="005E7A90">
        <w:rPr>
          <w:lang w:val="en"/>
        </w:rPr>
        <w:t> </w:t>
      </w:r>
      <w:r w:rsidRPr="005E7A90">
        <w:rPr>
          <w:i/>
          <w:iCs/>
          <w:lang w:val="en"/>
        </w:rPr>
        <w:t>Kelly, Joseph (2009). </w:t>
      </w:r>
      <w:hyperlink r:id="rId256" w:history="1">
        <w:r w:rsidRPr="005E7A90">
          <w:rPr>
            <w:rStyle w:val="Hyperlink"/>
            <w:i/>
            <w:iCs/>
            <w:lang w:val="en"/>
          </w:rPr>
          <w:t>The ecumenical councils of the Catholic Church: a history</w:t>
        </w:r>
      </w:hyperlink>
      <w:r w:rsidRPr="005E7A90">
        <w:rPr>
          <w:i/>
          <w:iCs/>
          <w:lang w:val="en"/>
        </w:rPr>
        <w:t>. Liturgical Press. </w:t>
      </w:r>
      <w:hyperlink r:id="rId257" w:tooltip="ISBN (identifier)" w:history="1">
        <w:r w:rsidRPr="005E7A90">
          <w:rPr>
            <w:rStyle w:val="Hyperlink"/>
            <w:i/>
            <w:iCs/>
            <w:lang w:val="en"/>
          </w:rPr>
          <w:t>ISBN</w:t>
        </w:r>
      </w:hyperlink>
      <w:r w:rsidRPr="005E7A90">
        <w:rPr>
          <w:i/>
          <w:iCs/>
          <w:lang w:val="en"/>
        </w:rPr>
        <w:t> </w:t>
      </w:r>
      <w:hyperlink r:id="rId258" w:tooltip="Special:BookSources/9780814657034" w:history="1">
        <w:r w:rsidRPr="005E7A90">
          <w:rPr>
            <w:rStyle w:val="Hyperlink"/>
            <w:i/>
            <w:iCs/>
            <w:lang w:val="en"/>
          </w:rPr>
          <w:t>9780814657034</w:t>
        </w:r>
      </w:hyperlink>
      <w:r w:rsidRPr="005E7A90">
        <w:rPr>
          <w:i/>
          <w:iCs/>
          <w:lang w:val="en"/>
        </w:rPr>
        <w:t>.</w:t>
      </w:r>
    </w:p>
    <w:p w14:paraId="31FDD9F1" w14:textId="77777777" w:rsidR="005E7A90" w:rsidRPr="005E7A90" w:rsidRDefault="005E7A90" w:rsidP="005E7A90">
      <w:pPr>
        <w:numPr>
          <w:ilvl w:val="1"/>
          <w:numId w:val="8"/>
        </w:numPr>
        <w:rPr>
          <w:lang w:val="en"/>
        </w:rPr>
      </w:pPr>
      <w:r w:rsidRPr="005E7A90">
        <w:rPr>
          <w:lang w:val="en"/>
        </w:rPr>
        <w:t> McGuckin, pp. 53–54</w:t>
      </w:r>
    </w:p>
    <w:p w14:paraId="729ED108" w14:textId="77777777" w:rsidR="005E7A90" w:rsidRPr="005E7A90" w:rsidRDefault="005E7A90" w:rsidP="005E7A90">
      <w:pPr>
        <w:numPr>
          <w:ilvl w:val="1"/>
          <w:numId w:val="8"/>
        </w:numPr>
        <w:rPr>
          <w:lang w:val="en"/>
        </w:rPr>
      </w:pPr>
      <w:r w:rsidRPr="005E7A90">
        <w:rPr>
          <w:lang w:val="en"/>
        </w:rPr>
        <w:t> McGuckin, p. 53</w:t>
      </w:r>
    </w:p>
    <w:p w14:paraId="51C621FB" w14:textId="77777777" w:rsidR="005E7A90" w:rsidRPr="005E7A90" w:rsidRDefault="005E7A90" w:rsidP="005E7A90">
      <w:pPr>
        <w:numPr>
          <w:ilvl w:val="1"/>
          <w:numId w:val="8"/>
        </w:numPr>
        <w:rPr>
          <w:lang w:val="en"/>
        </w:rPr>
      </w:pPr>
      <w:r w:rsidRPr="005E7A90">
        <w:rPr>
          <w:lang w:val="en"/>
        </w:rPr>
        <w:t> </w:t>
      </w:r>
      <w:hyperlink r:id="rId259" w:history="1">
        <w:r w:rsidRPr="005E7A90">
          <w:rPr>
            <w:rStyle w:val="Hyperlink"/>
            <w:i/>
            <w:iCs/>
            <w:lang w:val="en"/>
          </w:rPr>
          <w:t>"Saint Cyril of Alexandria and the Council of Ephesus"</w:t>
        </w:r>
      </w:hyperlink>
      <w:r w:rsidRPr="005E7A90">
        <w:rPr>
          <w:i/>
          <w:iCs/>
          <w:lang w:val="en"/>
        </w:rPr>
        <w:t>. Retrieved 25 September 2011.</w:t>
      </w:r>
    </w:p>
    <w:p w14:paraId="3912809C" w14:textId="77777777" w:rsidR="005E7A90" w:rsidRPr="005E7A90" w:rsidRDefault="005E7A90" w:rsidP="005E7A90">
      <w:pPr>
        <w:numPr>
          <w:ilvl w:val="1"/>
          <w:numId w:val="8"/>
        </w:numPr>
        <w:rPr>
          <w:lang w:val="en"/>
        </w:rPr>
      </w:pPr>
      <w:r w:rsidRPr="005E7A90">
        <w:rPr>
          <w:lang w:val="en"/>
        </w:rPr>
        <w:t> </w:t>
      </w:r>
      <w:hyperlink r:id="rId260" w:history="1">
        <w:r w:rsidRPr="005E7A90">
          <w:rPr>
            <w:rStyle w:val="Hyperlink"/>
            <w:i/>
            <w:iCs/>
            <w:lang w:val="en"/>
          </w:rPr>
          <w:t>"Council of Ephesus"</w:t>
        </w:r>
      </w:hyperlink>
      <w:r w:rsidRPr="005E7A90">
        <w:rPr>
          <w:i/>
          <w:iCs/>
          <w:lang w:val="en"/>
        </w:rPr>
        <w:t>. Catholic Encyclopedia.</w:t>
      </w:r>
    </w:p>
    <w:p w14:paraId="15DCC621" w14:textId="77777777" w:rsidR="005E7A90" w:rsidRPr="005E7A90" w:rsidRDefault="005E7A90" w:rsidP="005E7A90">
      <w:pPr>
        <w:numPr>
          <w:ilvl w:val="1"/>
          <w:numId w:val="8"/>
        </w:numPr>
        <w:rPr>
          <w:lang w:val="en"/>
        </w:rPr>
      </w:pPr>
      <w:r w:rsidRPr="005E7A90">
        <w:rPr>
          <w:lang w:val="en"/>
        </w:rPr>
        <w:t> </w:t>
      </w:r>
      <w:r w:rsidRPr="005E7A90">
        <w:rPr>
          <w:i/>
          <w:iCs/>
          <w:lang w:val="en"/>
        </w:rPr>
        <w:t>Robertson, John Craigie (1854). </w:t>
      </w:r>
      <w:hyperlink r:id="rId261" w:history="1">
        <w:r w:rsidRPr="005E7A90">
          <w:rPr>
            <w:rStyle w:val="Hyperlink"/>
            <w:i/>
            <w:iCs/>
            <w:lang w:val="en"/>
          </w:rPr>
          <w:t>History of the Christian Church</w:t>
        </w:r>
      </w:hyperlink>
      <w:r w:rsidRPr="005E7A90">
        <w:rPr>
          <w:i/>
          <w:iCs/>
          <w:lang w:val="en"/>
        </w:rPr>
        <w:t>. John Murray. p. </w:t>
      </w:r>
      <w:hyperlink r:id="rId262" w:history="1">
        <w:r w:rsidRPr="005E7A90">
          <w:rPr>
            <w:rStyle w:val="Hyperlink"/>
            <w:i/>
            <w:iCs/>
            <w:lang w:val="en"/>
          </w:rPr>
          <w:t>405</w:t>
        </w:r>
      </w:hyperlink>
      <w:r w:rsidRPr="005E7A90">
        <w:rPr>
          <w:i/>
          <w:iCs/>
          <w:lang w:val="en"/>
        </w:rPr>
        <w:t>. Retrieved 9 November 2015.</w:t>
      </w:r>
    </w:p>
    <w:p w14:paraId="51A99137" w14:textId="77777777" w:rsidR="005E7A90" w:rsidRPr="005E7A90" w:rsidRDefault="005E7A90" w:rsidP="005E7A90">
      <w:pPr>
        <w:numPr>
          <w:ilvl w:val="1"/>
          <w:numId w:val="8"/>
        </w:numPr>
        <w:rPr>
          <w:lang w:val="en"/>
        </w:rPr>
      </w:pPr>
      <w:r w:rsidRPr="005E7A90">
        <w:rPr>
          <w:lang w:val="en"/>
        </w:rPr>
        <w:t> McGuckin, p. 54</w:t>
      </w:r>
    </w:p>
    <w:p w14:paraId="7134D1C8" w14:textId="77777777" w:rsidR="005E7A90" w:rsidRPr="005E7A90" w:rsidRDefault="005E7A90" w:rsidP="005E7A90">
      <w:pPr>
        <w:numPr>
          <w:ilvl w:val="1"/>
          <w:numId w:val="8"/>
        </w:numPr>
        <w:rPr>
          <w:lang w:val="en"/>
        </w:rPr>
      </w:pPr>
      <w:r w:rsidRPr="005E7A90">
        <w:rPr>
          <w:lang w:val="en"/>
        </w:rPr>
        <w:t> </w:t>
      </w:r>
      <w:r w:rsidRPr="005E7A90">
        <w:rPr>
          <w:i/>
          <w:iCs/>
          <w:lang w:val="en"/>
        </w:rPr>
        <w:t>Headlam, Arthur Cayley, ed. (1892), </w:t>
      </w:r>
      <w:hyperlink r:id="rId263" w:history="1">
        <w:r w:rsidRPr="005E7A90">
          <w:rPr>
            <w:rStyle w:val="Hyperlink"/>
            <w:i/>
            <w:iCs/>
            <w:lang w:val="en"/>
          </w:rPr>
          <w:t>"The Council of Ephesus"</w:t>
        </w:r>
      </w:hyperlink>
      <w:r w:rsidRPr="005E7A90">
        <w:rPr>
          <w:i/>
          <w:iCs/>
          <w:lang w:val="en"/>
        </w:rPr>
        <w:t xml:space="preserve">, The Church Quarterly Review, vol. 33, </w:t>
      </w:r>
      <w:proofErr w:type="spellStart"/>
      <w:r w:rsidRPr="005E7A90">
        <w:rPr>
          <w:i/>
          <w:iCs/>
          <w:lang w:val="en"/>
        </w:rPr>
        <w:t>Spottiswoode</w:t>
      </w:r>
      <w:proofErr w:type="spellEnd"/>
      <w:r w:rsidRPr="005E7A90">
        <w:rPr>
          <w:i/>
          <w:iCs/>
          <w:lang w:val="en"/>
        </w:rPr>
        <w:t>, p. 103 – via Google books</w:t>
      </w:r>
    </w:p>
    <w:p w14:paraId="1260C797" w14:textId="77777777" w:rsidR="005E7A90" w:rsidRPr="005E7A90" w:rsidRDefault="005E7A90" w:rsidP="005E7A90">
      <w:pPr>
        <w:numPr>
          <w:ilvl w:val="1"/>
          <w:numId w:val="8"/>
        </w:numPr>
        <w:rPr>
          <w:lang w:val="en"/>
        </w:rPr>
      </w:pPr>
      <w:r w:rsidRPr="005E7A90">
        <w:rPr>
          <w:lang w:val="en"/>
        </w:rPr>
        <w:t> McGuckin, p. 55</w:t>
      </w:r>
    </w:p>
    <w:p w14:paraId="25D5AEEB" w14:textId="77777777" w:rsidR="005E7A90" w:rsidRPr="005E7A90" w:rsidRDefault="005E7A90" w:rsidP="005E7A90">
      <w:pPr>
        <w:numPr>
          <w:ilvl w:val="1"/>
          <w:numId w:val="8"/>
        </w:numPr>
        <w:rPr>
          <w:lang w:val="en"/>
        </w:rPr>
      </w:pPr>
      <w:r w:rsidRPr="005E7A90">
        <w:rPr>
          <w:lang w:val="en"/>
        </w:rPr>
        <w:t> McGuckin, pp. 57–58</w:t>
      </w:r>
    </w:p>
    <w:p w14:paraId="11A436A7" w14:textId="77777777" w:rsidR="005E7A90" w:rsidRPr="005E7A90" w:rsidRDefault="005E7A90" w:rsidP="005E7A90">
      <w:pPr>
        <w:numPr>
          <w:ilvl w:val="1"/>
          <w:numId w:val="8"/>
        </w:numPr>
        <w:rPr>
          <w:lang w:val="en"/>
        </w:rPr>
      </w:pPr>
      <w:r w:rsidRPr="005E7A90">
        <w:rPr>
          <w:lang w:val="en"/>
        </w:rPr>
        <w:t> McGuckin, pp. 54–56</w:t>
      </w:r>
    </w:p>
    <w:p w14:paraId="63D170DE" w14:textId="77777777" w:rsidR="005E7A90" w:rsidRPr="005E7A90" w:rsidRDefault="005E7A90" w:rsidP="005E7A90">
      <w:pPr>
        <w:numPr>
          <w:ilvl w:val="1"/>
          <w:numId w:val="8"/>
        </w:numPr>
        <w:rPr>
          <w:lang w:val="en"/>
        </w:rPr>
      </w:pPr>
      <w:r w:rsidRPr="005E7A90">
        <w:rPr>
          <w:lang w:val="en"/>
        </w:rPr>
        <w:t> McGuckin, p. 57</w:t>
      </w:r>
    </w:p>
    <w:p w14:paraId="74E3EA6F" w14:textId="77777777" w:rsidR="005E7A90" w:rsidRPr="005E7A90" w:rsidRDefault="005E7A90" w:rsidP="005E7A90">
      <w:pPr>
        <w:numPr>
          <w:ilvl w:val="1"/>
          <w:numId w:val="8"/>
        </w:numPr>
        <w:rPr>
          <w:lang w:val="en"/>
        </w:rPr>
      </w:pPr>
      <w:r w:rsidRPr="005E7A90">
        <w:rPr>
          <w:lang w:val="en"/>
        </w:rPr>
        <w:t> McGuckin, p. 78; Nonetheless, he must have been acutely aware that he could claim no legal status for his synod under imperial law until the official reading of the Emperor's Sacra had taken place.</w:t>
      </w:r>
    </w:p>
    <w:p w14:paraId="66A592D7" w14:textId="77777777" w:rsidR="005E7A90" w:rsidRPr="005E7A90" w:rsidRDefault="005E7A90" w:rsidP="005E7A90">
      <w:pPr>
        <w:numPr>
          <w:ilvl w:val="1"/>
          <w:numId w:val="8"/>
        </w:numPr>
        <w:rPr>
          <w:lang w:val="en"/>
        </w:rPr>
      </w:pPr>
      <w:r w:rsidRPr="005E7A90">
        <w:rPr>
          <w:lang w:val="en"/>
        </w:rPr>
        <w:t> McGuckin, p. 60</w:t>
      </w:r>
    </w:p>
    <w:p w14:paraId="78FF3F4F" w14:textId="77777777" w:rsidR="005E7A90" w:rsidRPr="005E7A90" w:rsidRDefault="005E7A90" w:rsidP="005E7A90">
      <w:pPr>
        <w:numPr>
          <w:ilvl w:val="1"/>
          <w:numId w:val="8"/>
        </w:numPr>
        <w:rPr>
          <w:lang w:val="en"/>
        </w:rPr>
      </w:pPr>
      <w:r w:rsidRPr="005E7A90">
        <w:rPr>
          <w:lang w:val="en"/>
        </w:rPr>
        <w:t> McGuckin, pp. 60–65</w:t>
      </w:r>
    </w:p>
    <w:p w14:paraId="732CA78B" w14:textId="77777777" w:rsidR="005E7A90" w:rsidRPr="005E7A90" w:rsidRDefault="005E7A90" w:rsidP="005E7A90">
      <w:pPr>
        <w:numPr>
          <w:ilvl w:val="1"/>
          <w:numId w:val="8"/>
        </w:numPr>
        <w:rPr>
          <w:lang w:val="en"/>
        </w:rPr>
      </w:pPr>
      <w:r w:rsidRPr="005E7A90">
        <w:rPr>
          <w:lang w:val="en"/>
        </w:rPr>
        <w:t> McGuckin, pp. 58–59</w:t>
      </w:r>
    </w:p>
    <w:p w14:paraId="1324646D" w14:textId="77777777" w:rsidR="005E7A90" w:rsidRPr="005E7A90" w:rsidRDefault="005E7A90" w:rsidP="005E7A90">
      <w:pPr>
        <w:numPr>
          <w:ilvl w:val="1"/>
          <w:numId w:val="8"/>
        </w:numPr>
        <w:rPr>
          <w:lang w:val="en"/>
        </w:rPr>
      </w:pPr>
      <w:r w:rsidRPr="005E7A90">
        <w:rPr>
          <w:lang w:val="en"/>
        </w:rPr>
        <w:t> McGuckin, p. 77</w:t>
      </w:r>
    </w:p>
    <w:p w14:paraId="762D76D9" w14:textId="77777777" w:rsidR="005E7A90" w:rsidRPr="005E7A90" w:rsidRDefault="005E7A90" w:rsidP="005E7A90">
      <w:pPr>
        <w:numPr>
          <w:ilvl w:val="1"/>
          <w:numId w:val="8"/>
        </w:numPr>
        <w:rPr>
          <w:lang w:val="en"/>
        </w:rPr>
      </w:pPr>
      <w:r w:rsidRPr="005E7A90">
        <w:rPr>
          <w:lang w:val="en"/>
        </w:rPr>
        <w:t> McGuckin, pp. 77–78</w:t>
      </w:r>
    </w:p>
    <w:p w14:paraId="49354716" w14:textId="77777777" w:rsidR="005E7A90" w:rsidRPr="005E7A90" w:rsidRDefault="005E7A90" w:rsidP="005E7A90">
      <w:pPr>
        <w:numPr>
          <w:ilvl w:val="1"/>
          <w:numId w:val="8"/>
        </w:numPr>
        <w:rPr>
          <w:lang w:val="en"/>
        </w:rPr>
      </w:pPr>
      <w:r w:rsidRPr="005E7A90">
        <w:rPr>
          <w:lang w:val="en"/>
        </w:rPr>
        <w:t> </w:t>
      </w:r>
      <w:r w:rsidRPr="005E7A90">
        <w:rPr>
          <w:i/>
          <w:iCs/>
          <w:lang w:val="en"/>
        </w:rPr>
        <w:t xml:space="preserve">Gibbon. The Decline and Fall of the Roman Empire. </w:t>
      </w:r>
      <w:proofErr w:type="gramStart"/>
      <w:r w:rsidRPr="005E7A90">
        <w:rPr>
          <w:i/>
          <w:iCs/>
          <w:lang w:val="en"/>
        </w:rPr>
        <w:t>p. 115</w:t>
      </w:r>
      <w:proofErr w:type="gramEnd"/>
      <w:r w:rsidRPr="005E7A90">
        <w:rPr>
          <w:i/>
          <w:iCs/>
          <w:lang w:val="en"/>
        </w:rPr>
        <w:t>.</w:t>
      </w:r>
    </w:p>
    <w:p w14:paraId="1BF4F255" w14:textId="77777777" w:rsidR="005E7A90" w:rsidRPr="005E7A90" w:rsidRDefault="005E7A90" w:rsidP="005E7A90">
      <w:pPr>
        <w:numPr>
          <w:ilvl w:val="1"/>
          <w:numId w:val="8"/>
        </w:numPr>
        <w:rPr>
          <w:lang w:val="en"/>
        </w:rPr>
      </w:pPr>
      <w:r w:rsidRPr="005E7A90">
        <w:rPr>
          <w:lang w:val="en"/>
        </w:rPr>
        <w:t xml:space="preserve"> McGuckin, p. 79; When Candidian finished reading the Sacra he surely </w:t>
      </w:r>
      <w:proofErr w:type="spellStart"/>
      <w:r w:rsidRPr="005E7A90">
        <w:rPr>
          <w:lang w:val="en"/>
        </w:rPr>
        <w:t>realised</w:t>
      </w:r>
      <w:proofErr w:type="spellEnd"/>
      <w:r w:rsidRPr="005E7A90">
        <w:rPr>
          <w:lang w:val="en"/>
        </w:rPr>
        <w:t xml:space="preserve"> the full extent of his mistake. The </w:t>
      </w:r>
      <w:proofErr w:type="gramStart"/>
      <w:r w:rsidRPr="005E7A90">
        <w:rPr>
          <w:lang w:val="en"/>
        </w:rPr>
        <w:t>Bishops</w:t>
      </w:r>
      <w:proofErr w:type="gramEnd"/>
      <w:r w:rsidRPr="005E7A90">
        <w:rPr>
          <w:lang w:val="en"/>
        </w:rPr>
        <w:t xml:space="preserve"> acclaimed long life to the </w:t>
      </w:r>
      <w:proofErr w:type="gramStart"/>
      <w:r w:rsidRPr="005E7A90">
        <w:rPr>
          <w:lang w:val="en"/>
        </w:rPr>
        <w:t>Emperor</w:t>
      </w:r>
      <w:proofErr w:type="gramEnd"/>
      <w:r w:rsidRPr="005E7A90">
        <w:rPr>
          <w:lang w:val="en"/>
        </w:rPr>
        <w:t xml:space="preserve"> in demonstrative professions of loyalty, but now with the text officially declaimed in the symbolic presence of the whole Episcopal gathering the Synod of Ephesus was in formal session, legally as well as canonically sanctioned.</w:t>
      </w:r>
    </w:p>
    <w:p w14:paraId="1F016A77" w14:textId="77777777" w:rsidR="005E7A90" w:rsidRPr="005E7A90" w:rsidRDefault="005E7A90" w:rsidP="005E7A90">
      <w:pPr>
        <w:numPr>
          <w:ilvl w:val="1"/>
          <w:numId w:val="8"/>
        </w:numPr>
        <w:rPr>
          <w:lang w:val="en"/>
        </w:rPr>
      </w:pPr>
      <w:r w:rsidRPr="005E7A90">
        <w:rPr>
          <w:lang w:val="en"/>
        </w:rPr>
        <w:t> McGuckin, p. 59</w:t>
      </w:r>
    </w:p>
    <w:p w14:paraId="145E2AEE" w14:textId="77777777" w:rsidR="005E7A90" w:rsidRPr="005E7A90" w:rsidRDefault="005E7A90" w:rsidP="005E7A90">
      <w:pPr>
        <w:numPr>
          <w:ilvl w:val="1"/>
          <w:numId w:val="8"/>
        </w:numPr>
        <w:rPr>
          <w:lang w:val="en"/>
        </w:rPr>
      </w:pPr>
      <w:r w:rsidRPr="005E7A90">
        <w:rPr>
          <w:lang w:val="en"/>
        </w:rPr>
        <w:t> </w:t>
      </w:r>
      <w:r w:rsidRPr="005E7A90">
        <w:rPr>
          <w:i/>
          <w:iCs/>
          <w:lang w:val="en"/>
        </w:rPr>
        <w:t>Bury, J. B. (1958). </w:t>
      </w:r>
      <w:hyperlink r:id="rId264" w:history="1">
        <w:r w:rsidRPr="005E7A90">
          <w:rPr>
            <w:rStyle w:val="Hyperlink"/>
            <w:i/>
            <w:iCs/>
            <w:lang w:val="en"/>
          </w:rPr>
          <w:t>History of the later Roman Empire from the death of Theodosius I to the death of Justinian</w:t>
        </w:r>
      </w:hyperlink>
      <w:r w:rsidRPr="005E7A90">
        <w:rPr>
          <w:i/>
          <w:iCs/>
          <w:lang w:val="en"/>
        </w:rPr>
        <w:t>. Courier Dover Publications. p. 353. </w:t>
      </w:r>
      <w:hyperlink r:id="rId265" w:tooltip="ISBN (identifier)" w:history="1">
        <w:r w:rsidRPr="005E7A90">
          <w:rPr>
            <w:rStyle w:val="Hyperlink"/>
            <w:i/>
            <w:iCs/>
            <w:lang w:val="en"/>
          </w:rPr>
          <w:t>ISBN</w:t>
        </w:r>
      </w:hyperlink>
      <w:r w:rsidRPr="005E7A90">
        <w:rPr>
          <w:i/>
          <w:iCs/>
          <w:lang w:val="en"/>
        </w:rPr>
        <w:t> </w:t>
      </w:r>
      <w:hyperlink r:id="rId266" w:tooltip="Special:BookSources/978-0-486-20398-0" w:history="1">
        <w:r w:rsidRPr="005E7A90">
          <w:rPr>
            <w:rStyle w:val="Hyperlink"/>
            <w:i/>
            <w:iCs/>
            <w:lang w:val="en"/>
          </w:rPr>
          <w:t>978-0-486-20398-0</w:t>
        </w:r>
      </w:hyperlink>
      <w:r w:rsidRPr="005E7A90">
        <w:rPr>
          <w:i/>
          <w:iCs/>
          <w:lang w:val="en"/>
        </w:rPr>
        <w:t>. Retrieved 8 October 2011.</w:t>
      </w:r>
    </w:p>
    <w:p w14:paraId="7BA19BD0" w14:textId="77777777" w:rsidR="005E7A90" w:rsidRPr="005E7A90" w:rsidRDefault="005E7A90" w:rsidP="005E7A90">
      <w:pPr>
        <w:numPr>
          <w:ilvl w:val="1"/>
          <w:numId w:val="8"/>
        </w:numPr>
        <w:rPr>
          <w:lang w:val="en"/>
        </w:rPr>
      </w:pPr>
      <w:r w:rsidRPr="005E7A90">
        <w:rPr>
          <w:lang w:val="en"/>
        </w:rPr>
        <w:t> </w:t>
      </w:r>
      <w:r w:rsidRPr="005E7A90">
        <w:rPr>
          <w:i/>
          <w:iCs/>
          <w:lang w:val="en"/>
        </w:rPr>
        <w:t>Price, Richard; Graumann, Thomas (2020). The Council of Ephesus of 431: Documents and Proceedings. Liverpool Press. p. 525. </w:t>
      </w:r>
      <w:hyperlink r:id="rId267" w:tooltip="ISBN (identifier)" w:history="1">
        <w:r w:rsidRPr="005E7A90">
          <w:rPr>
            <w:rStyle w:val="Hyperlink"/>
            <w:i/>
            <w:iCs/>
            <w:lang w:val="en"/>
          </w:rPr>
          <w:t>ISBN</w:t>
        </w:r>
      </w:hyperlink>
      <w:r w:rsidRPr="005E7A90">
        <w:rPr>
          <w:i/>
          <w:iCs/>
          <w:lang w:val="en"/>
        </w:rPr>
        <w:t> </w:t>
      </w:r>
      <w:hyperlink r:id="rId268" w:tooltip="Special:BookSources/978-1-78962-147-1" w:history="1">
        <w:r w:rsidRPr="005E7A90">
          <w:rPr>
            <w:rStyle w:val="Hyperlink"/>
            <w:i/>
            <w:iCs/>
            <w:lang w:val="en"/>
          </w:rPr>
          <w:t>978-1-78962-147-1</w:t>
        </w:r>
      </w:hyperlink>
      <w:r w:rsidRPr="005E7A90">
        <w:rPr>
          <w:i/>
          <w:iCs/>
          <w:lang w:val="en"/>
        </w:rPr>
        <w:t>.</w:t>
      </w:r>
    </w:p>
    <w:p w14:paraId="01E372FA" w14:textId="77777777" w:rsidR="005E7A90" w:rsidRPr="005E7A90" w:rsidRDefault="005E7A90" w:rsidP="005E7A90">
      <w:pPr>
        <w:numPr>
          <w:ilvl w:val="1"/>
          <w:numId w:val="8"/>
        </w:numPr>
        <w:rPr>
          <w:lang w:val="en"/>
        </w:rPr>
      </w:pPr>
      <w:r w:rsidRPr="005E7A90">
        <w:rPr>
          <w:lang w:val="en"/>
        </w:rPr>
        <w:t> </w:t>
      </w:r>
      <w:hyperlink r:id="rId269" w:history="1">
        <w:r w:rsidRPr="005E7A90">
          <w:rPr>
            <w:rStyle w:val="Hyperlink"/>
            <w:i/>
            <w:iCs/>
            <w:lang w:val="en"/>
          </w:rPr>
          <w:t>"Extracts from the Acts of the Council of Ephesus, The Epistle of Cyril to Nestorius"</w:t>
        </w:r>
      </w:hyperlink>
      <w:r w:rsidRPr="005E7A90">
        <w:rPr>
          <w:i/>
          <w:iCs/>
          <w:lang w:val="en"/>
        </w:rPr>
        <w:t>.</w:t>
      </w:r>
    </w:p>
    <w:p w14:paraId="0DBE9067" w14:textId="77777777" w:rsidR="005E7A90" w:rsidRPr="005E7A90" w:rsidRDefault="005E7A90" w:rsidP="005E7A90">
      <w:pPr>
        <w:numPr>
          <w:ilvl w:val="1"/>
          <w:numId w:val="8"/>
        </w:numPr>
        <w:rPr>
          <w:lang w:val="en"/>
        </w:rPr>
      </w:pPr>
      <w:r w:rsidRPr="005E7A90">
        <w:rPr>
          <w:lang w:val="en"/>
        </w:rPr>
        <w:t> </w:t>
      </w:r>
      <w:hyperlink r:id="rId270" w:history="1">
        <w:r w:rsidRPr="005E7A90">
          <w:rPr>
            <w:rStyle w:val="Hyperlink"/>
            <w:lang w:val="en"/>
          </w:rPr>
          <w:t>Johannes Roldanus, </w:t>
        </w:r>
        <w:r w:rsidRPr="005E7A90">
          <w:rPr>
            <w:rStyle w:val="Hyperlink"/>
            <w:i/>
            <w:iCs/>
            <w:lang w:val="en"/>
          </w:rPr>
          <w:t>The Church in the Age of Constantine</w:t>
        </w:r>
      </w:hyperlink>
      <w:r w:rsidRPr="005E7A90">
        <w:rPr>
          <w:lang w:val="en"/>
        </w:rPr>
        <w:t> (Taylor &amp; Francis 2006 </w:t>
      </w:r>
      <w:hyperlink r:id="rId271" w:tooltip="ISBN (identifier)" w:history="1">
        <w:r w:rsidRPr="005E7A90">
          <w:rPr>
            <w:rStyle w:val="Hyperlink"/>
            <w:lang w:val="en"/>
          </w:rPr>
          <w:t>ISBN</w:t>
        </w:r>
      </w:hyperlink>
      <w:r w:rsidRPr="005E7A90">
        <w:rPr>
          <w:lang w:val="en"/>
        </w:rPr>
        <w:t> </w:t>
      </w:r>
      <w:hyperlink r:id="rId272" w:tooltip="Special:BookSources/978-0-415-40903-2" w:history="1">
        <w:r w:rsidRPr="005E7A90">
          <w:rPr>
            <w:rStyle w:val="Hyperlink"/>
            <w:lang w:val="en"/>
          </w:rPr>
          <w:t>978-0-415-40903-2</w:t>
        </w:r>
      </w:hyperlink>
      <w:r w:rsidRPr="005E7A90">
        <w:rPr>
          <w:lang w:val="en"/>
        </w:rPr>
        <w:t>), p. 140</w:t>
      </w:r>
    </w:p>
    <w:p w14:paraId="62B68002" w14:textId="77777777" w:rsidR="005E7A90" w:rsidRPr="005E7A90" w:rsidRDefault="005E7A90" w:rsidP="005E7A90">
      <w:pPr>
        <w:numPr>
          <w:ilvl w:val="1"/>
          <w:numId w:val="8"/>
        </w:numPr>
        <w:rPr>
          <w:lang w:val="en"/>
        </w:rPr>
      </w:pPr>
      <w:r w:rsidRPr="005E7A90">
        <w:rPr>
          <w:lang w:val="en"/>
        </w:rPr>
        <w:t> </w:t>
      </w:r>
      <w:hyperlink r:id="rId273" w:history="1">
        <w:r w:rsidRPr="005E7A90">
          <w:rPr>
            <w:rStyle w:val="Hyperlink"/>
            <w:lang w:val="en"/>
          </w:rPr>
          <w:t>John Anthony McGuckin (editor), </w:t>
        </w:r>
        <w:r w:rsidRPr="005E7A90">
          <w:rPr>
            <w:rStyle w:val="Hyperlink"/>
            <w:i/>
            <w:iCs/>
            <w:lang w:val="en"/>
          </w:rPr>
          <w:t>The Encyclopedia of Eastern Orthodox Theology</w:t>
        </w:r>
      </w:hyperlink>
      <w:r w:rsidRPr="005E7A90">
        <w:rPr>
          <w:lang w:val="en"/>
        </w:rPr>
        <w:t> (Wiley 2010 </w:t>
      </w:r>
      <w:hyperlink r:id="rId274" w:tooltip="ISBN (identifier)" w:history="1">
        <w:r w:rsidRPr="005E7A90">
          <w:rPr>
            <w:rStyle w:val="Hyperlink"/>
            <w:lang w:val="en"/>
          </w:rPr>
          <w:t>ISBN</w:t>
        </w:r>
      </w:hyperlink>
      <w:r w:rsidRPr="005E7A90">
        <w:rPr>
          <w:lang w:val="en"/>
        </w:rPr>
        <w:t> </w:t>
      </w:r>
      <w:hyperlink r:id="rId275" w:tooltip="Special:BookSources/978-1-4443-9254-8" w:history="1">
        <w:r w:rsidRPr="005E7A90">
          <w:rPr>
            <w:rStyle w:val="Hyperlink"/>
            <w:lang w:val="en"/>
          </w:rPr>
          <w:t>978-1-4443-9254-8</w:t>
        </w:r>
      </w:hyperlink>
      <w:r w:rsidRPr="005E7A90">
        <w:rPr>
          <w:lang w:val="en"/>
        </w:rPr>
        <w:t>), p. 166</w:t>
      </w:r>
    </w:p>
    <w:p w14:paraId="0E59AD3D" w14:textId="77777777" w:rsidR="005E7A90" w:rsidRPr="005E7A90" w:rsidRDefault="005E7A90" w:rsidP="005E7A90">
      <w:pPr>
        <w:numPr>
          <w:ilvl w:val="1"/>
          <w:numId w:val="8"/>
        </w:numPr>
        <w:rPr>
          <w:lang w:val="en"/>
        </w:rPr>
      </w:pPr>
      <w:r w:rsidRPr="005E7A90">
        <w:rPr>
          <w:lang w:val="en"/>
        </w:rPr>
        <w:t> </w:t>
      </w:r>
      <w:hyperlink r:id="rId276" w:history="1">
        <w:r w:rsidRPr="005E7A90">
          <w:rPr>
            <w:rStyle w:val="Hyperlink"/>
            <w:lang w:val="en"/>
          </w:rPr>
          <w:t>Adrian Fortescue, </w:t>
        </w:r>
        <w:r w:rsidRPr="005E7A90">
          <w:rPr>
            <w:rStyle w:val="Hyperlink"/>
            <w:i/>
            <w:iCs/>
            <w:lang w:val="en"/>
          </w:rPr>
          <w:t>The Orthodox Eastern Church</w:t>
        </w:r>
      </w:hyperlink>
      <w:r w:rsidRPr="005E7A90">
        <w:rPr>
          <w:vertAlign w:val="superscript"/>
          <w:lang w:val="en"/>
        </w:rPr>
        <w:t>[</w:t>
      </w:r>
      <w:hyperlink r:id="rId277" w:tooltip="Wikipedia:Link rot" w:history="1">
        <w:r w:rsidRPr="005E7A90">
          <w:rPr>
            <w:rStyle w:val="Hyperlink"/>
            <w:i/>
            <w:iCs/>
            <w:vertAlign w:val="superscript"/>
            <w:lang w:val="en"/>
          </w:rPr>
          <w:t>permanent dead link</w:t>
        </w:r>
      </w:hyperlink>
      <w:r w:rsidRPr="005E7A90">
        <w:rPr>
          <w:vertAlign w:val="superscript"/>
          <w:lang w:val="en"/>
        </w:rPr>
        <w:t>]</w:t>
      </w:r>
      <w:r w:rsidRPr="005E7A90">
        <w:rPr>
          <w:lang w:val="en"/>
        </w:rPr>
        <w:t> (Kessinger 2004 reprint </w:t>
      </w:r>
      <w:hyperlink r:id="rId278" w:tooltip="ISBN (identifier)" w:history="1">
        <w:r w:rsidRPr="005E7A90">
          <w:rPr>
            <w:rStyle w:val="Hyperlink"/>
            <w:lang w:val="en"/>
          </w:rPr>
          <w:t>ISBN</w:t>
        </w:r>
      </w:hyperlink>
      <w:r w:rsidRPr="005E7A90">
        <w:rPr>
          <w:lang w:val="en"/>
        </w:rPr>
        <w:t> </w:t>
      </w:r>
      <w:hyperlink r:id="rId279" w:tooltip="Special:BookSources/978-1-4179-1060-1" w:history="1">
        <w:r w:rsidRPr="005E7A90">
          <w:rPr>
            <w:rStyle w:val="Hyperlink"/>
            <w:lang w:val="en"/>
          </w:rPr>
          <w:t>978-1-4179-1060-1</w:t>
        </w:r>
      </w:hyperlink>
      <w:r w:rsidRPr="005E7A90">
        <w:rPr>
          <w:lang w:val="en"/>
        </w:rPr>
        <w:t>), p. 383</w:t>
      </w:r>
    </w:p>
    <w:p w14:paraId="2157AED7" w14:textId="77777777" w:rsidR="005E7A90" w:rsidRPr="005E7A90" w:rsidRDefault="005E7A90" w:rsidP="005E7A90">
      <w:pPr>
        <w:numPr>
          <w:ilvl w:val="1"/>
          <w:numId w:val="8"/>
        </w:numPr>
        <w:rPr>
          <w:lang w:val="en"/>
        </w:rPr>
      </w:pPr>
      <w:r w:rsidRPr="005E7A90">
        <w:rPr>
          <w:lang w:val="en"/>
        </w:rPr>
        <w:t> </w:t>
      </w:r>
      <w:proofErr w:type="spellStart"/>
      <w:r w:rsidRPr="005E7A90">
        <w:rPr>
          <w:i/>
          <w:iCs/>
          <w:lang w:val="en"/>
        </w:rPr>
        <w:t>Svigel</w:t>
      </w:r>
      <w:proofErr w:type="spellEnd"/>
      <w:r w:rsidRPr="005E7A90">
        <w:rPr>
          <w:i/>
          <w:iCs/>
          <w:lang w:val="en"/>
        </w:rPr>
        <w:t>, Michael J. (2003). </w:t>
      </w:r>
      <w:hyperlink r:id="rId280" w:history="1">
        <w:r w:rsidRPr="005E7A90">
          <w:rPr>
            <w:rStyle w:val="Hyperlink"/>
            <w:i/>
            <w:iCs/>
            <w:lang w:val="en"/>
          </w:rPr>
          <w:t>"The Phantom Heresy: Did the Council of Ephesus (431) Condemn Chiliasm?"</w:t>
        </w:r>
      </w:hyperlink>
      <w:r w:rsidRPr="005E7A90">
        <w:rPr>
          <w:i/>
          <w:iCs/>
          <w:lang w:val="en"/>
        </w:rPr>
        <w:t>. </w:t>
      </w:r>
      <w:hyperlink r:id="rId281" w:tooltip="Trinity Journal (journal)" w:history="1">
        <w:r w:rsidRPr="005E7A90">
          <w:rPr>
            <w:rStyle w:val="Hyperlink"/>
            <w:i/>
            <w:iCs/>
            <w:lang w:val="en"/>
          </w:rPr>
          <w:t>Trinity Journal</w:t>
        </w:r>
      </w:hyperlink>
      <w:r w:rsidRPr="005E7A90">
        <w:rPr>
          <w:i/>
          <w:iCs/>
          <w:lang w:val="en"/>
        </w:rPr>
        <w:t>. </w:t>
      </w:r>
      <w:r w:rsidRPr="005E7A90">
        <w:rPr>
          <w:b/>
          <w:bCs/>
          <w:i/>
          <w:iCs/>
          <w:lang w:val="en"/>
        </w:rPr>
        <w:t>24</w:t>
      </w:r>
      <w:r w:rsidRPr="005E7A90">
        <w:rPr>
          <w:i/>
          <w:iCs/>
          <w:lang w:val="en"/>
        </w:rPr>
        <w:t>. Retrieved 30 May 2020.</w:t>
      </w:r>
    </w:p>
    <w:p w14:paraId="3BDB31FE" w14:textId="77777777" w:rsidR="005E7A90" w:rsidRPr="005E7A90" w:rsidRDefault="005E7A90" w:rsidP="005E7A90">
      <w:pPr>
        <w:numPr>
          <w:ilvl w:val="1"/>
          <w:numId w:val="8"/>
        </w:numPr>
        <w:rPr>
          <w:lang w:val="en"/>
        </w:rPr>
      </w:pPr>
      <w:r w:rsidRPr="005E7A90">
        <w:rPr>
          <w:lang w:val="en"/>
        </w:rPr>
        <w:t> </w:t>
      </w:r>
      <w:proofErr w:type="spellStart"/>
      <w:r w:rsidRPr="005E7A90">
        <w:rPr>
          <w:i/>
          <w:iCs/>
          <w:lang w:val="en"/>
        </w:rPr>
        <w:t>Gumerlock</w:t>
      </w:r>
      <w:proofErr w:type="spellEnd"/>
      <w:r w:rsidRPr="005E7A90">
        <w:rPr>
          <w:i/>
          <w:iCs/>
          <w:lang w:val="en"/>
        </w:rPr>
        <w:t>, Francis X. (2004). </w:t>
      </w:r>
      <w:hyperlink r:id="rId282" w:history="1">
        <w:r w:rsidRPr="005E7A90">
          <w:rPr>
            <w:rStyle w:val="Hyperlink"/>
            <w:i/>
            <w:iCs/>
            <w:lang w:val="en"/>
          </w:rPr>
          <w:t>"Millennialism and the Early Church Councils: Was Chiliasm Condemned at Constantinople?"</w:t>
        </w:r>
      </w:hyperlink>
      <w:r w:rsidRPr="005E7A90">
        <w:rPr>
          <w:i/>
          <w:iCs/>
          <w:lang w:val="en"/>
        </w:rPr>
        <w:t> (PDF). </w:t>
      </w:r>
      <w:hyperlink r:id="rId283" w:tooltip="Fides et Historia" w:history="1">
        <w:r w:rsidRPr="005E7A90">
          <w:rPr>
            <w:rStyle w:val="Hyperlink"/>
            <w:i/>
            <w:iCs/>
            <w:lang w:val="en"/>
          </w:rPr>
          <w:t>Fides et Historia</w:t>
        </w:r>
      </w:hyperlink>
      <w:r w:rsidRPr="005E7A90">
        <w:rPr>
          <w:i/>
          <w:iCs/>
          <w:lang w:val="en"/>
        </w:rPr>
        <w:t>. </w:t>
      </w:r>
      <w:r w:rsidRPr="005E7A90">
        <w:rPr>
          <w:b/>
          <w:bCs/>
          <w:i/>
          <w:iCs/>
          <w:lang w:val="en"/>
        </w:rPr>
        <w:t>36</w:t>
      </w:r>
      <w:r w:rsidRPr="005E7A90">
        <w:rPr>
          <w:i/>
          <w:iCs/>
          <w:lang w:val="en"/>
        </w:rPr>
        <w:t>: 83–95. </w:t>
      </w:r>
      <w:hyperlink r:id="rId284" w:history="1">
        <w:r w:rsidRPr="005E7A90">
          <w:rPr>
            <w:rStyle w:val="Hyperlink"/>
            <w:i/>
            <w:iCs/>
            <w:lang w:val="en"/>
          </w:rPr>
          <w:t>Archived</w:t>
        </w:r>
      </w:hyperlink>
      <w:r w:rsidRPr="005E7A90">
        <w:rPr>
          <w:i/>
          <w:iCs/>
          <w:lang w:val="en"/>
        </w:rPr>
        <w:t> (PDF) from the original on 8 May 2015. Retrieved 30 May 2020.</w:t>
      </w:r>
    </w:p>
    <w:p w14:paraId="6319A67A" w14:textId="77777777" w:rsidR="005E7A90" w:rsidRPr="005E7A90" w:rsidRDefault="005E7A90" w:rsidP="005E7A90">
      <w:pPr>
        <w:numPr>
          <w:ilvl w:val="1"/>
          <w:numId w:val="8"/>
        </w:numPr>
        <w:rPr>
          <w:lang w:val="en"/>
        </w:rPr>
      </w:pPr>
      <w:r w:rsidRPr="005E7A90">
        <w:rPr>
          <w:lang w:val="en"/>
        </w:rPr>
        <w:t> </w:t>
      </w:r>
      <w:hyperlink r:id="rId285" w:history="1">
        <w:r w:rsidRPr="005E7A90">
          <w:rPr>
            <w:rStyle w:val="Hyperlink"/>
            <w:lang w:val="en"/>
          </w:rPr>
          <w:t>"Nestorian"</w:t>
        </w:r>
      </w:hyperlink>
      <w:r w:rsidRPr="005E7A90">
        <w:rPr>
          <w:lang w:val="en"/>
        </w:rPr>
        <w:t>. </w:t>
      </w:r>
      <w:proofErr w:type="spellStart"/>
      <w:r w:rsidRPr="005E7A90">
        <w:rPr>
          <w:i/>
          <w:iCs/>
          <w:lang w:val="en"/>
        </w:rPr>
        <w:t>Encyclopædia</w:t>
      </w:r>
      <w:proofErr w:type="spellEnd"/>
      <w:r w:rsidRPr="005E7A90">
        <w:rPr>
          <w:i/>
          <w:iCs/>
          <w:lang w:val="en"/>
        </w:rPr>
        <w:t xml:space="preserve"> Britannica</w:t>
      </w:r>
      <w:r w:rsidRPr="005E7A90">
        <w:rPr>
          <w:lang w:val="en"/>
        </w:rPr>
        <w:t>. Retrieved January 28, 2010.</w:t>
      </w:r>
    </w:p>
    <w:p w14:paraId="6A1481EA" w14:textId="77777777" w:rsidR="005E7A90" w:rsidRPr="005E7A90" w:rsidRDefault="005E7A90" w:rsidP="005E7A90">
      <w:pPr>
        <w:numPr>
          <w:ilvl w:val="1"/>
          <w:numId w:val="8"/>
        </w:numPr>
        <w:rPr>
          <w:lang w:val="en"/>
        </w:rPr>
      </w:pPr>
      <w:r w:rsidRPr="005E7A90">
        <w:rPr>
          <w:lang w:val="en"/>
        </w:rPr>
        <w:t> </w:t>
      </w:r>
      <w:hyperlink r:id="rId286" w:history="1">
        <w:r w:rsidRPr="005E7A90">
          <w:rPr>
            <w:rStyle w:val="Hyperlink"/>
            <w:lang w:val="en"/>
          </w:rPr>
          <w:t>Common Christological Declaration between the Catholic Church and the Assyrian Church of the East</w:t>
        </w:r>
      </w:hyperlink>
      <w:r w:rsidRPr="005E7A90">
        <w:rPr>
          <w:lang w:val="en"/>
        </w:rPr>
        <w:t>, Vatican </w:t>
      </w:r>
      <w:hyperlink r:id="rId287" w:history="1">
        <w:r w:rsidRPr="005E7A90">
          <w:rPr>
            <w:rStyle w:val="Hyperlink"/>
            <w:lang w:val="en"/>
          </w:rPr>
          <w:t>Archived</w:t>
        </w:r>
      </w:hyperlink>
      <w:r w:rsidRPr="005E7A90">
        <w:rPr>
          <w:lang w:val="en"/>
        </w:rPr>
        <w:t> January 4, 2009, at the </w:t>
      </w:r>
      <w:hyperlink r:id="rId288" w:tooltip="Wayback Machine" w:history="1">
        <w:r w:rsidRPr="005E7A90">
          <w:rPr>
            <w:rStyle w:val="Hyperlink"/>
            <w:lang w:val="en"/>
          </w:rPr>
          <w:t>Wayback Machine</w:t>
        </w:r>
      </w:hyperlink>
    </w:p>
    <w:p w14:paraId="2FC8E7EB" w14:textId="77777777" w:rsidR="005E7A90" w:rsidRPr="005E7A90" w:rsidRDefault="005E7A90" w:rsidP="005E7A90">
      <w:pPr>
        <w:rPr>
          <w:b/>
          <w:bCs/>
          <w:lang w:val="en"/>
        </w:rPr>
      </w:pPr>
      <w:r w:rsidRPr="005E7A90">
        <w:rPr>
          <w:b/>
          <w:bCs/>
          <w:lang w:val="en"/>
        </w:rPr>
        <w:t>Sources</w:t>
      </w:r>
    </w:p>
    <w:p w14:paraId="4975EA27" w14:textId="77777777" w:rsidR="005E7A90" w:rsidRPr="005E7A90" w:rsidRDefault="005E7A90" w:rsidP="005E7A90">
      <w:pPr>
        <w:rPr>
          <w:lang w:val="en"/>
        </w:rPr>
      </w:pPr>
      <w:hyperlink r:id="rId289" w:tooltip="Edit section: Sources" w:history="1">
        <w:r w:rsidRPr="005E7A90">
          <w:rPr>
            <w:rStyle w:val="Hyperlink"/>
            <w:b/>
            <w:bCs/>
            <w:lang w:val="en"/>
          </w:rPr>
          <w:t>edit</w:t>
        </w:r>
      </w:hyperlink>
    </w:p>
    <w:p w14:paraId="4BA4B475" w14:textId="77777777" w:rsidR="005E7A90" w:rsidRPr="005E7A90" w:rsidRDefault="005E7A90" w:rsidP="005E7A90">
      <w:pPr>
        <w:numPr>
          <w:ilvl w:val="0"/>
          <w:numId w:val="9"/>
        </w:numPr>
        <w:rPr>
          <w:lang w:val="en"/>
        </w:rPr>
      </w:pPr>
      <w:hyperlink r:id="rId290" w:tooltip="James Bethune-Baker" w:history="1">
        <w:r w:rsidRPr="005E7A90">
          <w:rPr>
            <w:rStyle w:val="Hyperlink"/>
            <w:i/>
            <w:iCs/>
            <w:lang w:val="en"/>
          </w:rPr>
          <w:t>Bethune-Baker, James F.</w:t>
        </w:r>
      </w:hyperlink>
      <w:r w:rsidRPr="005E7A90">
        <w:rPr>
          <w:i/>
          <w:iCs/>
          <w:lang w:val="en"/>
        </w:rPr>
        <w:t> (1908). </w:t>
      </w:r>
      <w:hyperlink r:id="rId291" w:history="1">
        <w:r w:rsidRPr="005E7A90">
          <w:rPr>
            <w:rStyle w:val="Hyperlink"/>
            <w:i/>
            <w:iCs/>
            <w:lang w:val="en"/>
          </w:rPr>
          <w:t>Nestorius and His Teaching: A Fresh Examination of the Evidence</w:t>
        </w:r>
      </w:hyperlink>
      <w:r w:rsidRPr="005E7A90">
        <w:rPr>
          <w:i/>
          <w:iCs/>
          <w:lang w:val="en"/>
        </w:rPr>
        <w:t>. Cambridge: Cambridge University Press. </w:t>
      </w:r>
      <w:hyperlink r:id="rId292" w:tooltip="ISBN (identifier)" w:history="1">
        <w:r w:rsidRPr="005E7A90">
          <w:rPr>
            <w:rStyle w:val="Hyperlink"/>
            <w:i/>
            <w:iCs/>
            <w:lang w:val="en"/>
          </w:rPr>
          <w:t>ISBN</w:t>
        </w:r>
      </w:hyperlink>
      <w:r w:rsidRPr="005E7A90">
        <w:rPr>
          <w:i/>
          <w:iCs/>
          <w:lang w:val="en"/>
        </w:rPr>
        <w:t> </w:t>
      </w:r>
      <w:hyperlink r:id="rId293" w:tooltip="Special:BookSources/978-1-10743298-7" w:history="1">
        <w:r w:rsidRPr="005E7A90">
          <w:rPr>
            <w:rStyle w:val="Hyperlink"/>
            <w:i/>
            <w:iCs/>
            <w:lang w:val="en"/>
          </w:rPr>
          <w:t>978-1-10743298-7</w:t>
        </w:r>
      </w:hyperlink>
      <w:r w:rsidRPr="005E7A90">
        <w:rPr>
          <w:i/>
          <w:iCs/>
          <w:lang w:val="en"/>
        </w:rPr>
        <w:t>.</w:t>
      </w:r>
    </w:p>
    <w:p w14:paraId="08ABC1A0" w14:textId="77777777" w:rsidR="005E7A90" w:rsidRPr="005E7A90" w:rsidRDefault="005E7A90" w:rsidP="005E7A90">
      <w:pPr>
        <w:numPr>
          <w:ilvl w:val="0"/>
          <w:numId w:val="9"/>
        </w:numPr>
        <w:rPr>
          <w:lang w:val="en"/>
        </w:rPr>
      </w:pPr>
      <w:hyperlink r:id="rId294" w:tooltip="Aloys Grillmeier" w:history="1">
        <w:proofErr w:type="spellStart"/>
        <w:r w:rsidRPr="005E7A90">
          <w:rPr>
            <w:rStyle w:val="Hyperlink"/>
            <w:i/>
            <w:iCs/>
            <w:lang w:val="en"/>
          </w:rPr>
          <w:t>Grillmeier</w:t>
        </w:r>
        <w:proofErr w:type="spellEnd"/>
        <w:r w:rsidRPr="005E7A90">
          <w:rPr>
            <w:rStyle w:val="Hyperlink"/>
            <w:i/>
            <w:iCs/>
            <w:lang w:val="en"/>
          </w:rPr>
          <w:t>, Aloys</w:t>
        </w:r>
      </w:hyperlink>
      <w:r w:rsidRPr="005E7A90">
        <w:rPr>
          <w:i/>
          <w:iCs/>
          <w:lang w:val="en"/>
        </w:rPr>
        <w:t> (1975) [1965]. </w:t>
      </w:r>
      <w:hyperlink r:id="rId295" w:history="1">
        <w:r w:rsidRPr="005E7A90">
          <w:rPr>
            <w:rStyle w:val="Hyperlink"/>
            <w:i/>
            <w:iCs/>
            <w:lang w:val="en"/>
          </w:rPr>
          <w:t>Christ in Christian Tradition: From the Apostolic Age to Chalcedon (451)</w:t>
        </w:r>
      </w:hyperlink>
      <w:r w:rsidRPr="005E7A90">
        <w:rPr>
          <w:i/>
          <w:iCs/>
          <w:lang w:val="en"/>
        </w:rPr>
        <w:t> (2nd revised ed.). Louisville: Westminster John Knox Press. </w:t>
      </w:r>
      <w:hyperlink r:id="rId296" w:tooltip="ISBN (identifier)" w:history="1">
        <w:r w:rsidRPr="005E7A90">
          <w:rPr>
            <w:rStyle w:val="Hyperlink"/>
            <w:i/>
            <w:iCs/>
            <w:lang w:val="en"/>
          </w:rPr>
          <w:t>ISBN</w:t>
        </w:r>
      </w:hyperlink>
      <w:r w:rsidRPr="005E7A90">
        <w:rPr>
          <w:i/>
          <w:iCs/>
          <w:lang w:val="en"/>
        </w:rPr>
        <w:t> </w:t>
      </w:r>
      <w:hyperlink r:id="rId297" w:tooltip="Special:BookSources/978-0-66422301-4" w:history="1">
        <w:r w:rsidRPr="005E7A90">
          <w:rPr>
            <w:rStyle w:val="Hyperlink"/>
            <w:i/>
            <w:iCs/>
            <w:lang w:val="en"/>
          </w:rPr>
          <w:t>978-0-66422301-4</w:t>
        </w:r>
      </w:hyperlink>
      <w:r w:rsidRPr="005E7A90">
        <w:rPr>
          <w:i/>
          <w:iCs/>
          <w:lang w:val="en"/>
        </w:rPr>
        <w:t>.</w:t>
      </w:r>
    </w:p>
    <w:p w14:paraId="402FD7CA" w14:textId="77777777" w:rsidR="005E7A90" w:rsidRPr="005E7A90" w:rsidRDefault="005E7A90" w:rsidP="005E7A90">
      <w:pPr>
        <w:numPr>
          <w:ilvl w:val="0"/>
          <w:numId w:val="9"/>
        </w:numPr>
        <w:rPr>
          <w:lang w:val="en"/>
        </w:rPr>
      </w:pPr>
      <w:hyperlink r:id="rId298" w:tooltip="John Anthony McGuckin" w:history="1">
        <w:r w:rsidRPr="005E7A90">
          <w:rPr>
            <w:rStyle w:val="Hyperlink"/>
            <w:i/>
            <w:iCs/>
            <w:lang w:val="en"/>
          </w:rPr>
          <w:t>McGuckin, John A.</w:t>
        </w:r>
      </w:hyperlink>
      <w:r w:rsidRPr="005E7A90">
        <w:rPr>
          <w:i/>
          <w:iCs/>
          <w:lang w:val="en"/>
        </w:rPr>
        <w:t> (1994). </w:t>
      </w:r>
      <w:hyperlink r:id="rId299" w:history="1">
        <w:r w:rsidRPr="005E7A90">
          <w:rPr>
            <w:rStyle w:val="Hyperlink"/>
            <w:i/>
            <w:iCs/>
            <w:lang w:val="en"/>
          </w:rPr>
          <w:t>St. Cyril of Alexandria: The Christological Controversy: Its History, Theology, and Texts</w:t>
        </w:r>
      </w:hyperlink>
      <w:r w:rsidRPr="005E7A90">
        <w:rPr>
          <w:i/>
          <w:iCs/>
          <w:lang w:val="en"/>
        </w:rPr>
        <w:t>. Leiden: Brill. </w:t>
      </w:r>
      <w:hyperlink r:id="rId300" w:tooltip="ISBN (identifier)" w:history="1">
        <w:r w:rsidRPr="005E7A90">
          <w:rPr>
            <w:rStyle w:val="Hyperlink"/>
            <w:i/>
            <w:iCs/>
            <w:lang w:val="en"/>
          </w:rPr>
          <w:t>ISBN</w:t>
        </w:r>
      </w:hyperlink>
      <w:r w:rsidRPr="005E7A90">
        <w:rPr>
          <w:i/>
          <w:iCs/>
          <w:lang w:val="en"/>
        </w:rPr>
        <w:t> </w:t>
      </w:r>
      <w:hyperlink r:id="rId301" w:tooltip="Special:BookSources/978-900431290-6" w:history="1">
        <w:r w:rsidRPr="005E7A90">
          <w:rPr>
            <w:rStyle w:val="Hyperlink"/>
            <w:i/>
            <w:iCs/>
            <w:lang w:val="en"/>
          </w:rPr>
          <w:t>978-900431290-6</w:t>
        </w:r>
      </w:hyperlink>
      <w:r w:rsidRPr="005E7A90">
        <w:rPr>
          <w:i/>
          <w:iCs/>
          <w:lang w:val="en"/>
        </w:rPr>
        <w:t>.</w:t>
      </w:r>
    </w:p>
    <w:p w14:paraId="067630DC" w14:textId="77777777" w:rsidR="005E7A90" w:rsidRPr="005E7A90" w:rsidRDefault="005E7A90" w:rsidP="005E7A90">
      <w:pPr>
        <w:numPr>
          <w:ilvl w:val="0"/>
          <w:numId w:val="9"/>
        </w:numPr>
        <w:rPr>
          <w:lang w:val="en"/>
        </w:rPr>
      </w:pPr>
      <w:r w:rsidRPr="005E7A90">
        <w:rPr>
          <w:i/>
          <w:iCs/>
          <w:lang w:val="en"/>
        </w:rPr>
        <w:t xml:space="preserve">Loon, </w:t>
      </w:r>
      <w:proofErr w:type="gramStart"/>
      <w:r w:rsidRPr="005E7A90">
        <w:rPr>
          <w:i/>
          <w:iCs/>
          <w:lang w:val="en"/>
        </w:rPr>
        <w:t>Hans</w:t>
      </w:r>
      <w:proofErr w:type="gramEnd"/>
      <w:r w:rsidRPr="005E7A90">
        <w:rPr>
          <w:i/>
          <w:iCs/>
          <w:lang w:val="en"/>
        </w:rPr>
        <w:t xml:space="preserve"> van (2009). </w:t>
      </w:r>
      <w:hyperlink r:id="rId302" w:history="1">
        <w:r w:rsidRPr="005E7A90">
          <w:rPr>
            <w:rStyle w:val="Hyperlink"/>
            <w:i/>
            <w:iCs/>
            <w:lang w:val="en"/>
          </w:rPr>
          <w:t xml:space="preserve">The </w:t>
        </w:r>
        <w:proofErr w:type="spellStart"/>
        <w:r w:rsidRPr="005E7A90">
          <w:rPr>
            <w:rStyle w:val="Hyperlink"/>
            <w:i/>
            <w:iCs/>
            <w:lang w:val="en"/>
          </w:rPr>
          <w:t>Dyophysite</w:t>
        </w:r>
        <w:proofErr w:type="spellEnd"/>
        <w:r w:rsidRPr="005E7A90">
          <w:rPr>
            <w:rStyle w:val="Hyperlink"/>
            <w:i/>
            <w:iCs/>
            <w:lang w:val="en"/>
          </w:rPr>
          <w:t xml:space="preserve"> Christology of Cyril of Alexandria</w:t>
        </w:r>
      </w:hyperlink>
      <w:r w:rsidRPr="005E7A90">
        <w:rPr>
          <w:i/>
          <w:iCs/>
          <w:lang w:val="en"/>
        </w:rPr>
        <w:t>. Leiden-Boston: Brill. </w:t>
      </w:r>
      <w:hyperlink r:id="rId303" w:tooltip="ISBN (identifier)" w:history="1">
        <w:r w:rsidRPr="005E7A90">
          <w:rPr>
            <w:rStyle w:val="Hyperlink"/>
            <w:i/>
            <w:iCs/>
            <w:lang w:val="en"/>
          </w:rPr>
          <w:t>ISBN</w:t>
        </w:r>
      </w:hyperlink>
      <w:r w:rsidRPr="005E7A90">
        <w:rPr>
          <w:i/>
          <w:iCs/>
          <w:lang w:val="en"/>
        </w:rPr>
        <w:t> </w:t>
      </w:r>
      <w:hyperlink r:id="rId304" w:tooltip="Special:BookSources/978-900417322-4" w:history="1">
        <w:r w:rsidRPr="005E7A90">
          <w:rPr>
            <w:rStyle w:val="Hyperlink"/>
            <w:i/>
            <w:iCs/>
            <w:lang w:val="en"/>
          </w:rPr>
          <w:t>978-900417322-4</w:t>
        </w:r>
      </w:hyperlink>
      <w:r w:rsidRPr="005E7A90">
        <w:rPr>
          <w:i/>
          <w:iCs/>
          <w:lang w:val="en"/>
        </w:rPr>
        <w:t>.</w:t>
      </w:r>
    </w:p>
    <w:p w14:paraId="7F3D1E8B" w14:textId="77777777" w:rsidR="005E7A90" w:rsidRPr="005E7A90" w:rsidRDefault="005E7A90" w:rsidP="005E7A90">
      <w:pPr>
        <w:numPr>
          <w:ilvl w:val="0"/>
          <w:numId w:val="9"/>
        </w:numPr>
        <w:rPr>
          <w:lang w:val="en"/>
        </w:rPr>
      </w:pPr>
      <w:hyperlink r:id="rId305" w:tooltip="Friedrich Loofs" w:history="1">
        <w:r w:rsidRPr="005E7A90">
          <w:rPr>
            <w:rStyle w:val="Hyperlink"/>
            <w:i/>
            <w:iCs/>
            <w:lang w:val="en"/>
          </w:rPr>
          <w:t>Loofs, Friedrich</w:t>
        </w:r>
      </w:hyperlink>
      <w:r w:rsidRPr="005E7A90">
        <w:rPr>
          <w:i/>
          <w:iCs/>
          <w:lang w:val="en"/>
        </w:rPr>
        <w:t> (1914). </w:t>
      </w:r>
      <w:hyperlink r:id="rId306" w:history="1">
        <w:r w:rsidRPr="005E7A90">
          <w:rPr>
            <w:rStyle w:val="Hyperlink"/>
            <w:i/>
            <w:iCs/>
            <w:lang w:val="en"/>
          </w:rPr>
          <w:t>Nestorius and his Place in the History of Christian Doctrine</w:t>
        </w:r>
      </w:hyperlink>
      <w:r w:rsidRPr="005E7A90">
        <w:rPr>
          <w:i/>
          <w:iCs/>
          <w:lang w:val="en"/>
        </w:rPr>
        <w:t>. Cambridge: Cambridge University Press. </w:t>
      </w:r>
      <w:hyperlink r:id="rId307" w:tooltip="ISBN (identifier)" w:history="1">
        <w:r w:rsidRPr="005E7A90">
          <w:rPr>
            <w:rStyle w:val="Hyperlink"/>
            <w:i/>
            <w:iCs/>
            <w:lang w:val="en"/>
          </w:rPr>
          <w:t>ISBN</w:t>
        </w:r>
      </w:hyperlink>
      <w:r w:rsidRPr="005E7A90">
        <w:rPr>
          <w:i/>
          <w:iCs/>
          <w:lang w:val="en"/>
        </w:rPr>
        <w:t> </w:t>
      </w:r>
      <w:hyperlink r:id="rId308" w:tooltip="Special:BookSources/978-1-10745076-9" w:history="1">
        <w:r w:rsidRPr="005E7A90">
          <w:rPr>
            <w:rStyle w:val="Hyperlink"/>
            <w:i/>
            <w:iCs/>
            <w:lang w:val="en"/>
          </w:rPr>
          <w:t>978-1-10745076-9</w:t>
        </w:r>
      </w:hyperlink>
      <w:r w:rsidRPr="005E7A90">
        <w:rPr>
          <w:i/>
          <w:iCs/>
          <w:lang w:val="en"/>
        </w:rPr>
        <w:t>.</w:t>
      </w:r>
    </w:p>
    <w:p w14:paraId="66C9A44B" w14:textId="77777777" w:rsidR="005E7A90" w:rsidRPr="005E7A90" w:rsidRDefault="005E7A90" w:rsidP="005E7A90">
      <w:pPr>
        <w:numPr>
          <w:ilvl w:val="0"/>
          <w:numId w:val="9"/>
        </w:numPr>
        <w:rPr>
          <w:lang w:val="en"/>
        </w:rPr>
      </w:pPr>
      <w:hyperlink r:id="rId309" w:tooltip="John Meyendorff" w:history="1">
        <w:r w:rsidRPr="005E7A90">
          <w:rPr>
            <w:rStyle w:val="Hyperlink"/>
            <w:i/>
            <w:iCs/>
            <w:lang w:val="en"/>
          </w:rPr>
          <w:t>Meyendorff, John</w:t>
        </w:r>
      </w:hyperlink>
      <w:r w:rsidRPr="005E7A90">
        <w:rPr>
          <w:i/>
          <w:iCs/>
          <w:lang w:val="en"/>
        </w:rPr>
        <w:t> (1989). </w:t>
      </w:r>
      <w:hyperlink r:id="rId310" w:history="1">
        <w:r w:rsidRPr="005E7A90">
          <w:rPr>
            <w:rStyle w:val="Hyperlink"/>
            <w:i/>
            <w:iCs/>
            <w:lang w:val="en"/>
          </w:rPr>
          <w:t>Imperial unity and Christian divisions: The Church 450–680 A.D.</w:t>
        </w:r>
      </w:hyperlink>
      <w:r w:rsidRPr="005E7A90">
        <w:rPr>
          <w:i/>
          <w:iCs/>
          <w:lang w:val="en"/>
        </w:rPr>
        <w:t> Crestwood, NY: St. Vladimir's Seminary Press. </w:t>
      </w:r>
      <w:hyperlink r:id="rId311" w:tooltip="ISBN (identifier)" w:history="1">
        <w:r w:rsidRPr="005E7A90">
          <w:rPr>
            <w:rStyle w:val="Hyperlink"/>
            <w:i/>
            <w:iCs/>
            <w:lang w:val="en"/>
          </w:rPr>
          <w:t>ISBN</w:t>
        </w:r>
      </w:hyperlink>
      <w:r w:rsidRPr="005E7A90">
        <w:rPr>
          <w:i/>
          <w:iCs/>
          <w:lang w:val="en"/>
        </w:rPr>
        <w:t> </w:t>
      </w:r>
      <w:hyperlink r:id="rId312" w:tooltip="Special:BookSources/978-0-88141056-3" w:history="1">
        <w:r w:rsidRPr="005E7A90">
          <w:rPr>
            <w:rStyle w:val="Hyperlink"/>
            <w:i/>
            <w:iCs/>
            <w:lang w:val="en"/>
          </w:rPr>
          <w:t>978-0-88141056-3</w:t>
        </w:r>
      </w:hyperlink>
      <w:r w:rsidRPr="005E7A90">
        <w:rPr>
          <w:i/>
          <w:iCs/>
          <w:lang w:val="en"/>
        </w:rPr>
        <w:t>.</w:t>
      </w:r>
    </w:p>
    <w:p w14:paraId="60B0BD5E" w14:textId="77777777" w:rsidR="005E7A90" w:rsidRPr="005E7A90" w:rsidRDefault="005E7A90" w:rsidP="005E7A90">
      <w:pPr>
        <w:numPr>
          <w:ilvl w:val="0"/>
          <w:numId w:val="9"/>
        </w:numPr>
        <w:rPr>
          <w:lang w:val="en"/>
        </w:rPr>
      </w:pPr>
      <w:r w:rsidRPr="005E7A90">
        <w:rPr>
          <w:i/>
          <w:iCs/>
          <w:lang w:val="en"/>
        </w:rPr>
        <w:t>Norris, Richard A., ed. (1980). </w:t>
      </w:r>
      <w:hyperlink r:id="rId313" w:history="1">
        <w:r w:rsidRPr="005E7A90">
          <w:rPr>
            <w:rStyle w:val="Hyperlink"/>
            <w:i/>
            <w:iCs/>
            <w:lang w:val="en"/>
          </w:rPr>
          <w:t>The Christological Controversy</w:t>
        </w:r>
      </w:hyperlink>
      <w:r w:rsidRPr="005E7A90">
        <w:rPr>
          <w:i/>
          <w:iCs/>
          <w:lang w:val="en"/>
        </w:rPr>
        <w:t xml:space="preserve">. Minneapolis: </w:t>
      </w:r>
      <w:proofErr w:type="spellStart"/>
      <w:r w:rsidRPr="005E7A90">
        <w:rPr>
          <w:i/>
          <w:iCs/>
          <w:lang w:val="en"/>
        </w:rPr>
        <w:t>Fortess</w:t>
      </w:r>
      <w:proofErr w:type="spellEnd"/>
      <w:r w:rsidRPr="005E7A90">
        <w:rPr>
          <w:i/>
          <w:iCs/>
          <w:lang w:val="en"/>
        </w:rPr>
        <w:t xml:space="preserve"> Press. </w:t>
      </w:r>
      <w:hyperlink r:id="rId314" w:tooltip="ISBN (identifier)" w:history="1">
        <w:r w:rsidRPr="005E7A90">
          <w:rPr>
            <w:rStyle w:val="Hyperlink"/>
            <w:i/>
            <w:iCs/>
            <w:lang w:val="en"/>
          </w:rPr>
          <w:t>ISBN</w:t>
        </w:r>
      </w:hyperlink>
      <w:r w:rsidRPr="005E7A90">
        <w:rPr>
          <w:i/>
          <w:iCs/>
          <w:lang w:val="en"/>
        </w:rPr>
        <w:t> </w:t>
      </w:r>
      <w:hyperlink r:id="rId315" w:tooltip="Special:BookSources/978-0-80061411-9" w:history="1">
        <w:r w:rsidRPr="005E7A90">
          <w:rPr>
            <w:rStyle w:val="Hyperlink"/>
            <w:i/>
            <w:iCs/>
            <w:lang w:val="en"/>
          </w:rPr>
          <w:t>978-0-80061411-9</w:t>
        </w:r>
      </w:hyperlink>
      <w:r w:rsidRPr="005E7A90">
        <w:rPr>
          <w:i/>
          <w:iCs/>
          <w:lang w:val="en"/>
        </w:rPr>
        <w:t>.</w:t>
      </w:r>
    </w:p>
    <w:p w14:paraId="775D9D1B" w14:textId="77777777" w:rsidR="005E7A90" w:rsidRPr="005E7A90" w:rsidRDefault="005E7A90" w:rsidP="005E7A90">
      <w:pPr>
        <w:numPr>
          <w:ilvl w:val="0"/>
          <w:numId w:val="9"/>
        </w:numPr>
        <w:rPr>
          <w:lang w:val="en"/>
        </w:rPr>
      </w:pPr>
      <w:r w:rsidRPr="005E7A90">
        <w:rPr>
          <w:i/>
          <w:iCs/>
          <w:lang w:val="en"/>
        </w:rPr>
        <w:t>Pásztori-Kupán, István (2006). </w:t>
      </w:r>
      <w:proofErr w:type="spellStart"/>
      <w:r w:rsidRPr="005E7A90">
        <w:rPr>
          <w:i/>
          <w:iCs/>
          <w:lang w:val="en"/>
        </w:rPr>
        <w:fldChar w:fldCharType="begin"/>
      </w:r>
      <w:r w:rsidRPr="005E7A90">
        <w:rPr>
          <w:i/>
          <w:iCs/>
          <w:lang w:val="en"/>
        </w:rPr>
        <w:instrText>HYPERLINK "https://books.google.com/books?id=9LVdGlohtkAC"</w:instrText>
      </w:r>
      <w:r w:rsidRPr="005E7A90">
        <w:rPr>
          <w:i/>
          <w:iCs/>
          <w:lang w:val="en"/>
        </w:rPr>
      </w:r>
      <w:r w:rsidRPr="005E7A90">
        <w:rPr>
          <w:i/>
          <w:iCs/>
          <w:lang w:val="en"/>
        </w:rPr>
        <w:fldChar w:fldCharType="separate"/>
      </w:r>
      <w:r w:rsidRPr="005E7A90">
        <w:rPr>
          <w:rStyle w:val="Hyperlink"/>
          <w:i/>
          <w:iCs/>
          <w:lang w:val="en"/>
        </w:rPr>
        <w:t>Theodoret</w:t>
      </w:r>
      <w:proofErr w:type="spellEnd"/>
      <w:r w:rsidRPr="005E7A90">
        <w:rPr>
          <w:rStyle w:val="Hyperlink"/>
          <w:i/>
          <w:iCs/>
          <w:lang w:val="en"/>
        </w:rPr>
        <w:t xml:space="preserve"> of Cyrus</w:t>
      </w:r>
      <w:r w:rsidRPr="005E7A90">
        <w:fldChar w:fldCharType="end"/>
      </w:r>
      <w:r w:rsidRPr="005E7A90">
        <w:rPr>
          <w:i/>
          <w:iCs/>
          <w:lang w:val="en"/>
        </w:rPr>
        <w:t>. London &amp; New York: Routledge. </w:t>
      </w:r>
      <w:hyperlink r:id="rId316" w:tooltip="ISBN (identifier)" w:history="1">
        <w:r w:rsidRPr="005E7A90">
          <w:rPr>
            <w:rStyle w:val="Hyperlink"/>
            <w:i/>
            <w:iCs/>
            <w:lang w:val="en"/>
          </w:rPr>
          <w:t>ISBN</w:t>
        </w:r>
      </w:hyperlink>
      <w:r w:rsidRPr="005E7A90">
        <w:rPr>
          <w:i/>
          <w:iCs/>
          <w:lang w:val="en"/>
        </w:rPr>
        <w:t> </w:t>
      </w:r>
      <w:hyperlink r:id="rId317" w:tooltip="Special:BookSources/978-1-13439176-9" w:history="1">
        <w:r w:rsidRPr="005E7A90">
          <w:rPr>
            <w:rStyle w:val="Hyperlink"/>
            <w:i/>
            <w:iCs/>
            <w:lang w:val="en"/>
          </w:rPr>
          <w:t>978-1-13439176-9</w:t>
        </w:r>
      </w:hyperlink>
      <w:r w:rsidRPr="005E7A90">
        <w:rPr>
          <w:i/>
          <w:iCs/>
          <w:lang w:val="en"/>
        </w:rPr>
        <w:t>.</w:t>
      </w:r>
    </w:p>
    <w:p w14:paraId="5D610C78" w14:textId="77777777" w:rsidR="005E7A90" w:rsidRPr="005E7A90" w:rsidRDefault="005E7A90" w:rsidP="005E7A90">
      <w:pPr>
        <w:numPr>
          <w:ilvl w:val="0"/>
          <w:numId w:val="9"/>
        </w:numPr>
        <w:rPr>
          <w:lang w:val="en"/>
        </w:rPr>
      </w:pPr>
      <w:r w:rsidRPr="005E7A90">
        <w:rPr>
          <w:i/>
          <w:iCs/>
          <w:lang w:val="en"/>
        </w:rPr>
        <w:t>Seleznyov, Nikolai N. (2010). </w:t>
      </w:r>
      <w:hyperlink r:id="rId318" w:history="1">
        <w:r w:rsidRPr="005E7A90">
          <w:rPr>
            <w:rStyle w:val="Hyperlink"/>
            <w:i/>
            <w:iCs/>
            <w:lang w:val="en"/>
          </w:rPr>
          <w:t>"Nestorius of Constantinople: Condemnation, Suppression, Veneration: With special reference to the role of his name in East-Syriac Christianity"</w:t>
        </w:r>
      </w:hyperlink>
      <w:r w:rsidRPr="005E7A90">
        <w:rPr>
          <w:i/>
          <w:iCs/>
          <w:lang w:val="en"/>
        </w:rPr>
        <w:t>. Journal of Eastern Christian Studies. </w:t>
      </w:r>
      <w:r w:rsidRPr="005E7A90">
        <w:rPr>
          <w:b/>
          <w:bCs/>
          <w:i/>
          <w:iCs/>
          <w:lang w:val="en"/>
        </w:rPr>
        <w:t>62</w:t>
      </w:r>
      <w:r w:rsidRPr="005E7A90">
        <w:rPr>
          <w:i/>
          <w:iCs/>
          <w:lang w:val="en"/>
        </w:rPr>
        <w:t> (3–4): 165–190.</w:t>
      </w:r>
    </w:p>
    <w:p w14:paraId="6F283494" w14:textId="77777777" w:rsidR="005E7A90" w:rsidRPr="005E7A90" w:rsidRDefault="005E7A90" w:rsidP="005E7A90">
      <w:pPr>
        <w:numPr>
          <w:ilvl w:val="0"/>
          <w:numId w:val="9"/>
        </w:numPr>
        <w:rPr>
          <w:lang w:val="en"/>
        </w:rPr>
      </w:pPr>
      <w:r w:rsidRPr="005E7A90">
        <w:rPr>
          <w:i/>
          <w:iCs/>
          <w:lang w:val="en"/>
        </w:rPr>
        <w:t>Wessel, Susan (2004). </w:t>
      </w:r>
      <w:hyperlink r:id="rId319" w:history="1">
        <w:r w:rsidRPr="005E7A90">
          <w:rPr>
            <w:rStyle w:val="Hyperlink"/>
            <w:i/>
            <w:iCs/>
            <w:lang w:val="en"/>
          </w:rPr>
          <w:t>Cyril of Alexandria and the Nestorian Controversy: The Making of a Saint and of a Heretic</w:t>
        </w:r>
      </w:hyperlink>
      <w:r w:rsidRPr="005E7A90">
        <w:rPr>
          <w:i/>
          <w:iCs/>
          <w:lang w:val="en"/>
        </w:rPr>
        <w:t>. Oxford: Oxford University Press. </w:t>
      </w:r>
      <w:hyperlink r:id="rId320" w:tooltip="ISBN (identifier)" w:history="1">
        <w:r w:rsidRPr="005E7A90">
          <w:rPr>
            <w:rStyle w:val="Hyperlink"/>
            <w:i/>
            <w:iCs/>
            <w:lang w:val="en"/>
          </w:rPr>
          <w:t>ISBN</w:t>
        </w:r>
      </w:hyperlink>
      <w:r w:rsidRPr="005E7A90">
        <w:rPr>
          <w:i/>
          <w:iCs/>
          <w:lang w:val="en"/>
        </w:rPr>
        <w:t> </w:t>
      </w:r>
      <w:hyperlink r:id="rId321" w:tooltip="Special:BookSources/978-0-19-926846-7" w:history="1">
        <w:r w:rsidRPr="005E7A90">
          <w:rPr>
            <w:rStyle w:val="Hyperlink"/>
            <w:i/>
            <w:iCs/>
            <w:lang w:val="en"/>
          </w:rPr>
          <w:t>978-0-19-926846-7</w:t>
        </w:r>
      </w:hyperlink>
      <w:r w:rsidRPr="005E7A90">
        <w:rPr>
          <w:i/>
          <w:iCs/>
          <w:lang w:val="en"/>
        </w:rPr>
        <w:t>.</w:t>
      </w:r>
    </w:p>
    <w:p w14:paraId="7475FB90" w14:textId="77777777" w:rsidR="005E7A90" w:rsidRPr="005E7A90" w:rsidRDefault="005E7A90" w:rsidP="005E7A90">
      <w:pPr>
        <w:rPr>
          <w:b/>
          <w:bCs/>
          <w:lang w:val="en"/>
        </w:rPr>
      </w:pPr>
      <w:r w:rsidRPr="005E7A90">
        <w:rPr>
          <w:b/>
          <w:bCs/>
          <w:lang w:val="en"/>
        </w:rPr>
        <w:t>Further reading</w:t>
      </w:r>
    </w:p>
    <w:p w14:paraId="6D40AF6E" w14:textId="77777777" w:rsidR="005E7A90" w:rsidRPr="005E7A90" w:rsidRDefault="005E7A90" w:rsidP="005E7A90">
      <w:pPr>
        <w:rPr>
          <w:lang w:val="en"/>
        </w:rPr>
      </w:pPr>
      <w:hyperlink r:id="rId322" w:tooltip="Edit section: Further reading" w:history="1">
        <w:r w:rsidRPr="005E7A90">
          <w:rPr>
            <w:rStyle w:val="Hyperlink"/>
            <w:b/>
            <w:bCs/>
            <w:lang w:val="en"/>
          </w:rPr>
          <w:t>edit</w:t>
        </w:r>
      </w:hyperlink>
    </w:p>
    <w:p w14:paraId="6597135B" w14:textId="77777777" w:rsidR="005E7A90" w:rsidRPr="005E7A90" w:rsidRDefault="005E7A90" w:rsidP="005E7A90">
      <w:pPr>
        <w:numPr>
          <w:ilvl w:val="0"/>
          <w:numId w:val="10"/>
        </w:numPr>
        <w:rPr>
          <w:lang w:val="en"/>
        </w:rPr>
      </w:pPr>
      <w:hyperlink r:id="rId323" w:tooltip="St. Cyril of Alexandria" w:history="1">
        <w:r w:rsidRPr="005E7A90">
          <w:rPr>
            <w:rStyle w:val="Hyperlink"/>
            <w:lang w:val="en"/>
          </w:rPr>
          <w:t>St. Cyril the Archbishop of Alexandria</w:t>
        </w:r>
      </w:hyperlink>
      <w:r w:rsidRPr="005E7A90">
        <w:rPr>
          <w:lang w:val="en"/>
        </w:rPr>
        <w:t>. </w:t>
      </w:r>
      <w:hyperlink r:id="rId324" w:tooltip="Life of the Saint" w:history="1">
        <w:r w:rsidRPr="005E7A90">
          <w:rPr>
            <w:rStyle w:val="Hyperlink"/>
            <w:lang w:val="en"/>
          </w:rPr>
          <w:t>Life of the Saint</w:t>
        </w:r>
      </w:hyperlink>
      <w:r w:rsidRPr="005E7A90">
        <w:rPr>
          <w:lang w:val="en"/>
        </w:rPr>
        <w:t>, </w:t>
      </w:r>
      <w:hyperlink r:id="rId325" w:tooltip="Troparion" w:history="1">
        <w:r w:rsidRPr="005E7A90">
          <w:rPr>
            <w:rStyle w:val="Hyperlink"/>
            <w:lang w:val="en"/>
          </w:rPr>
          <w:t>Troparion</w:t>
        </w:r>
      </w:hyperlink>
      <w:r w:rsidRPr="005E7A90">
        <w:rPr>
          <w:lang w:val="en"/>
        </w:rPr>
        <w:t> and </w:t>
      </w:r>
      <w:hyperlink r:id="rId326" w:tooltip="Kontakion" w:history="1">
        <w:r w:rsidRPr="005E7A90">
          <w:rPr>
            <w:rStyle w:val="Hyperlink"/>
            <w:lang w:val="en"/>
          </w:rPr>
          <w:t>Kontakion</w:t>
        </w:r>
      </w:hyperlink>
      <w:r w:rsidRPr="005E7A90">
        <w:rPr>
          <w:lang w:val="en"/>
        </w:rPr>
        <w:t>. </w:t>
      </w:r>
      <w:hyperlink r:id="rId327" w:tooltip="Orthodox Church in America" w:history="1">
        <w:r w:rsidRPr="005E7A90">
          <w:rPr>
            <w:rStyle w:val="Hyperlink"/>
            <w:lang w:val="en"/>
          </w:rPr>
          <w:t>OCA</w:t>
        </w:r>
      </w:hyperlink>
      <w:r w:rsidRPr="005E7A90">
        <w:rPr>
          <w:lang w:val="en"/>
        </w:rPr>
        <w:t>: </w:t>
      </w:r>
      <w:hyperlink r:id="rId328" w:history="1">
        <w:r w:rsidRPr="005E7A90">
          <w:rPr>
            <w:rStyle w:val="Hyperlink"/>
            <w:lang w:val="en"/>
          </w:rPr>
          <w:t>0220</w:t>
        </w:r>
      </w:hyperlink>
      <w:r w:rsidRPr="005E7A90">
        <w:rPr>
          <w:lang w:val="en"/>
        </w:rPr>
        <w:t> and </w:t>
      </w:r>
      <w:hyperlink r:id="rId329" w:history="1">
        <w:r w:rsidRPr="005E7A90">
          <w:rPr>
            <w:rStyle w:val="Hyperlink"/>
            <w:lang w:val="en"/>
          </w:rPr>
          <w:t>1595</w:t>
        </w:r>
      </w:hyperlink>
    </w:p>
    <w:p w14:paraId="6FCE88C2" w14:textId="77777777" w:rsidR="005E7A90" w:rsidRPr="005E7A90" w:rsidRDefault="005E7A90" w:rsidP="005E7A90">
      <w:pPr>
        <w:numPr>
          <w:ilvl w:val="0"/>
          <w:numId w:val="10"/>
        </w:numPr>
        <w:rPr>
          <w:lang w:val="en"/>
        </w:rPr>
      </w:pPr>
      <w:hyperlink r:id="rId330" w:history="1">
        <w:r w:rsidRPr="005E7A90">
          <w:rPr>
            <w:rStyle w:val="Hyperlink"/>
            <w:i/>
            <w:iCs/>
            <w:lang w:val="en"/>
          </w:rPr>
          <w:t>Catholic Encyclopedia</w:t>
        </w:r>
        <w:r w:rsidRPr="005E7A90">
          <w:rPr>
            <w:rStyle w:val="Hyperlink"/>
            <w:lang w:val="en"/>
          </w:rPr>
          <w:t>: Ephesus, Council of</w:t>
        </w:r>
      </w:hyperlink>
    </w:p>
    <w:p w14:paraId="61618099" w14:textId="77777777" w:rsidR="005E7A90" w:rsidRPr="005E7A90" w:rsidRDefault="005E7A90" w:rsidP="005E7A90">
      <w:pPr>
        <w:rPr>
          <w:b/>
          <w:bCs/>
          <w:lang w:val="en"/>
        </w:rPr>
      </w:pPr>
      <w:r w:rsidRPr="005E7A90">
        <w:rPr>
          <w:b/>
          <w:bCs/>
          <w:lang w:val="en"/>
        </w:rPr>
        <w:t>External links</w:t>
      </w:r>
    </w:p>
    <w:p w14:paraId="748F4CD0" w14:textId="77777777" w:rsidR="005E7A90" w:rsidRPr="005E7A90" w:rsidRDefault="005E7A90" w:rsidP="005E7A90">
      <w:pPr>
        <w:rPr>
          <w:lang w:val="en"/>
        </w:rPr>
      </w:pPr>
      <w:hyperlink r:id="rId331" w:tooltip="Edit section: External links" w:history="1">
        <w:r w:rsidRPr="005E7A90">
          <w:rPr>
            <w:rStyle w:val="Hyperlink"/>
            <w:b/>
            <w:bCs/>
            <w:lang w:val="en"/>
          </w:rPr>
          <w:t>edit</w:t>
        </w:r>
      </w:hyperlink>
    </w:p>
    <w:p w14:paraId="3882C298" w14:textId="458E8FB2" w:rsidR="005E7A90" w:rsidRPr="005E7A90" w:rsidRDefault="005E7A90" w:rsidP="005E7A90">
      <w:pPr>
        <w:rPr>
          <w:lang w:val="en"/>
        </w:rPr>
      </w:pPr>
      <w:r w:rsidRPr="005E7A90">
        <w:rPr>
          <w:lang w:val="en"/>
        </w:rPr>
        <w:drawing>
          <wp:inline distT="0" distB="0" distL="0" distR="0" wp14:anchorId="244867AF" wp14:editId="351D7141">
            <wp:extent cx="285750" cy="381000"/>
            <wp:effectExtent l="0" t="0" r="0" b="0"/>
            <wp:docPr id="19744738" name="Picture 6">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32"/>
                    </pic:cNvPr>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p w14:paraId="0B7024F4" w14:textId="77777777" w:rsidR="005E7A90" w:rsidRPr="005E7A90" w:rsidRDefault="005E7A90" w:rsidP="005E7A90">
      <w:pPr>
        <w:rPr>
          <w:lang w:val="en"/>
        </w:rPr>
      </w:pPr>
      <w:r w:rsidRPr="005E7A90">
        <w:rPr>
          <w:lang w:val="en"/>
        </w:rPr>
        <w:t>Wikimedia Commons has media related to </w:t>
      </w:r>
      <w:hyperlink r:id="rId334" w:tooltip="commons:Category:Council of Ephesus" w:history="1">
        <w:r w:rsidRPr="005E7A90">
          <w:rPr>
            <w:rStyle w:val="Hyperlink"/>
            <w:b/>
            <w:bCs/>
            <w:i/>
            <w:iCs/>
            <w:lang w:val="en"/>
          </w:rPr>
          <w:t>Council of Ephesus</w:t>
        </w:r>
      </w:hyperlink>
      <w:r w:rsidRPr="005E7A90">
        <w:rPr>
          <w:lang w:val="en"/>
        </w:rPr>
        <w:t>.</w:t>
      </w:r>
    </w:p>
    <w:p w14:paraId="68464F0C" w14:textId="77777777" w:rsidR="005E7A90" w:rsidRPr="005E7A90" w:rsidRDefault="005E7A90" w:rsidP="005E7A90">
      <w:pPr>
        <w:numPr>
          <w:ilvl w:val="0"/>
          <w:numId w:val="11"/>
        </w:numPr>
        <w:rPr>
          <w:lang w:val="en"/>
        </w:rPr>
      </w:pPr>
      <w:hyperlink r:id="rId335" w:history="1">
        <w:r w:rsidRPr="005E7A90">
          <w:rPr>
            <w:rStyle w:val="Hyperlink"/>
            <w:lang w:val="en"/>
          </w:rPr>
          <w:t>Eight canons promulgated by the Council of Ephesus</w:t>
        </w:r>
      </w:hyperlink>
    </w:p>
    <w:p w14:paraId="6C537837" w14:textId="77777777" w:rsidR="005E7A90" w:rsidRPr="005E7A90" w:rsidRDefault="005E7A90" w:rsidP="005E7A90">
      <w:pPr>
        <w:numPr>
          <w:ilvl w:val="0"/>
          <w:numId w:val="11"/>
        </w:numPr>
        <w:rPr>
          <w:lang w:val="en"/>
        </w:rPr>
      </w:pPr>
      <w:hyperlink r:id="rId336" w:history="1">
        <w:r w:rsidRPr="005E7A90">
          <w:rPr>
            <w:rStyle w:val="Hyperlink"/>
            <w:lang w:val="en"/>
          </w:rPr>
          <w:t>Medieval Sourcebook: Documents and letters concerning the Council of Ephesus</w:t>
        </w:r>
      </w:hyperlink>
      <w:r w:rsidRPr="005E7A90">
        <w:rPr>
          <w:lang w:val="en"/>
        </w:rPr>
        <w:t> </w:t>
      </w:r>
      <w:hyperlink r:id="rId337" w:history="1">
        <w:r w:rsidRPr="005E7A90">
          <w:rPr>
            <w:rStyle w:val="Hyperlink"/>
            <w:lang w:val="en"/>
          </w:rPr>
          <w:t>Archived</w:t>
        </w:r>
      </w:hyperlink>
      <w:r w:rsidRPr="005E7A90">
        <w:rPr>
          <w:lang w:val="en"/>
        </w:rPr>
        <w:t> 2000-08-16 at the </w:t>
      </w:r>
      <w:hyperlink r:id="rId338" w:tooltip="Wayback Machine" w:history="1">
        <w:r w:rsidRPr="005E7A90">
          <w:rPr>
            <w:rStyle w:val="Hyperlink"/>
            <w:lang w:val="en"/>
          </w:rPr>
          <w:t>Wayback Machine</w:t>
        </w:r>
      </w:hyperlink>
    </w:p>
    <w:p w14:paraId="5937D5A8" w14:textId="77777777" w:rsidR="005E7A90" w:rsidRPr="005E7A90" w:rsidRDefault="005E7A90" w:rsidP="005E7A90">
      <w:pPr>
        <w:numPr>
          <w:ilvl w:val="0"/>
          <w:numId w:val="11"/>
        </w:numPr>
        <w:rPr>
          <w:lang w:val="en"/>
        </w:rPr>
      </w:pPr>
      <w:hyperlink r:id="rId339" w:history="1">
        <w:r w:rsidRPr="005E7A90">
          <w:rPr>
            <w:rStyle w:val="Hyperlink"/>
            <w:lang w:val="en"/>
          </w:rPr>
          <w:t>Extracts from the Acts of the council</w:t>
        </w:r>
      </w:hyperlink>
    </w:p>
    <w:p w14:paraId="4E0C7BA7" w14:textId="77777777" w:rsidR="005E7A90" w:rsidRPr="005E7A90" w:rsidRDefault="005E7A90" w:rsidP="005E7A90">
      <w:pPr>
        <w:rPr>
          <w:rStyle w:val="Hyperlink"/>
        </w:rPr>
      </w:pPr>
      <w:r w:rsidRPr="005E7A90">
        <w:fldChar w:fldCharType="begin"/>
      </w:r>
      <w:r w:rsidRPr="005E7A90">
        <w:instrText>HYPERLINK "https://en.m.wikipedia.org/w/index.php?title=Council_of_Ephesus&amp;action=history"</w:instrText>
      </w:r>
      <w:r w:rsidRPr="005E7A90">
        <w:fldChar w:fldCharType="separate"/>
      </w:r>
    </w:p>
    <w:p w14:paraId="4FF0858A" w14:textId="77777777" w:rsidR="005E7A90" w:rsidRPr="005E7A90" w:rsidRDefault="005E7A90" w:rsidP="005E7A90">
      <w:pPr>
        <w:rPr>
          <w:rStyle w:val="Hyperlink"/>
        </w:rPr>
      </w:pPr>
      <w:r w:rsidRPr="005E7A90">
        <w:rPr>
          <w:rStyle w:val="Hyperlink"/>
          <w:b/>
          <w:bCs/>
        </w:rPr>
        <w:t>Last edited 1 month ago</w:t>
      </w:r>
      <w:r w:rsidRPr="005E7A90">
        <w:rPr>
          <w:rStyle w:val="Hyperlink"/>
        </w:rPr>
        <w:t> by </w:t>
      </w:r>
      <w:proofErr w:type="spellStart"/>
      <w:r w:rsidRPr="005E7A90">
        <w:rPr>
          <w:rStyle w:val="Hyperlink"/>
        </w:rPr>
        <w:t>Fadesga</w:t>
      </w:r>
      <w:proofErr w:type="spellEnd"/>
    </w:p>
    <w:p w14:paraId="593FF119" w14:textId="77777777" w:rsidR="005E7A90" w:rsidRPr="005E7A90" w:rsidRDefault="005E7A90" w:rsidP="005E7A90">
      <w:r w:rsidRPr="005E7A90">
        <w:fldChar w:fldCharType="end"/>
      </w:r>
    </w:p>
    <w:p w14:paraId="0511307D" w14:textId="77777777" w:rsidR="005E7A90" w:rsidRPr="005E7A90" w:rsidRDefault="005E7A90" w:rsidP="005E7A90">
      <w:r w:rsidRPr="005E7A90">
        <w:t>Related articles</w:t>
      </w:r>
    </w:p>
    <w:p w14:paraId="7F7DEE2B" w14:textId="77777777" w:rsidR="005E7A90" w:rsidRPr="005E7A90" w:rsidRDefault="005E7A90" w:rsidP="005E7A90">
      <w:pPr>
        <w:numPr>
          <w:ilvl w:val="0"/>
          <w:numId w:val="12"/>
        </w:numPr>
      </w:pPr>
      <w:hyperlink r:id="rId340" w:history="1">
        <w:proofErr w:type="spellStart"/>
        <w:r w:rsidRPr="005E7A90">
          <w:rPr>
            <w:rStyle w:val="Hyperlink"/>
            <w:b/>
            <w:bCs/>
          </w:rPr>
          <w:t>Nestorius</w:t>
        </w:r>
        <w:r w:rsidRPr="005E7A90">
          <w:rPr>
            <w:rStyle w:val="Hyperlink"/>
          </w:rPr>
          <w:t>Archbishop</w:t>
        </w:r>
        <w:proofErr w:type="spellEnd"/>
        <w:r w:rsidRPr="005E7A90">
          <w:rPr>
            <w:rStyle w:val="Hyperlink"/>
          </w:rPr>
          <w:t xml:space="preserve"> of Constantinople, c. 428–431</w:t>
        </w:r>
      </w:hyperlink>
    </w:p>
    <w:p w14:paraId="1D26E1C2" w14:textId="77777777" w:rsidR="005E7A90" w:rsidRPr="005E7A90" w:rsidRDefault="005E7A90" w:rsidP="005E7A90">
      <w:pPr>
        <w:numPr>
          <w:ilvl w:val="0"/>
          <w:numId w:val="12"/>
        </w:numPr>
      </w:pPr>
      <w:hyperlink r:id="rId341" w:history="1">
        <w:proofErr w:type="spellStart"/>
        <w:r w:rsidRPr="005E7A90">
          <w:rPr>
            <w:rStyle w:val="Hyperlink"/>
            <w:b/>
            <w:bCs/>
          </w:rPr>
          <w:t>Eutyches</w:t>
        </w:r>
        <w:r w:rsidRPr="005E7A90">
          <w:rPr>
            <w:rStyle w:val="Hyperlink"/>
          </w:rPr>
          <w:t>Presbyter</w:t>
        </w:r>
        <w:proofErr w:type="spellEnd"/>
        <w:r w:rsidRPr="005E7A90">
          <w:rPr>
            <w:rStyle w:val="Hyperlink"/>
          </w:rPr>
          <w:t xml:space="preserve"> and archimandrite at Constantinople</w:t>
        </w:r>
      </w:hyperlink>
    </w:p>
    <w:p w14:paraId="77AF85F2" w14:textId="77777777" w:rsidR="005E7A90" w:rsidRPr="005E7A90" w:rsidRDefault="005E7A90" w:rsidP="005E7A90">
      <w:pPr>
        <w:numPr>
          <w:ilvl w:val="0"/>
          <w:numId w:val="12"/>
        </w:numPr>
      </w:pPr>
      <w:hyperlink r:id="rId342" w:history="1">
        <w:r w:rsidRPr="005E7A90">
          <w:rPr>
            <w:rStyle w:val="Hyperlink"/>
            <w:b/>
            <w:bCs/>
          </w:rPr>
          <w:t>Second Council of Ephesus</w:t>
        </w:r>
        <w:r w:rsidRPr="005E7A90">
          <w:rPr>
            <w:rStyle w:val="Hyperlink"/>
          </w:rPr>
          <w:t>449 AD Christian church synod</w:t>
        </w:r>
      </w:hyperlink>
    </w:p>
    <w:p w14:paraId="36CD95AC" w14:textId="77777777" w:rsidR="005E7A90" w:rsidRDefault="005E7A90"/>
    <w:sectPr w:rsidR="005E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F4"/>
    <w:multiLevelType w:val="multilevel"/>
    <w:tmpl w:val="9D2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589A"/>
    <w:multiLevelType w:val="multilevel"/>
    <w:tmpl w:val="996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0345"/>
    <w:multiLevelType w:val="multilevel"/>
    <w:tmpl w:val="14F8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C3504"/>
    <w:multiLevelType w:val="multilevel"/>
    <w:tmpl w:val="3EE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7073BA"/>
    <w:multiLevelType w:val="multilevel"/>
    <w:tmpl w:val="057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A7820"/>
    <w:multiLevelType w:val="multilevel"/>
    <w:tmpl w:val="73C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C64D54"/>
    <w:multiLevelType w:val="multilevel"/>
    <w:tmpl w:val="C04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1FCC"/>
    <w:multiLevelType w:val="multilevel"/>
    <w:tmpl w:val="3EB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3011ED"/>
    <w:multiLevelType w:val="multilevel"/>
    <w:tmpl w:val="AD0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C4095"/>
    <w:multiLevelType w:val="multilevel"/>
    <w:tmpl w:val="BFFE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04F69"/>
    <w:multiLevelType w:val="multilevel"/>
    <w:tmpl w:val="7010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E203AE"/>
    <w:multiLevelType w:val="multilevel"/>
    <w:tmpl w:val="BC209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51632">
    <w:abstractNumId w:val="8"/>
  </w:num>
  <w:num w:numId="2" w16cid:durableId="309214692">
    <w:abstractNumId w:val="1"/>
  </w:num>
  <w:num w:numId="3" w16cid:durableId="1028027515">
    <w:abstractNumId w:val="2"/>
  </w:num>
  <w:num w:numId="4" w16cid:durableId="2088308274">
    <w:abstractNumId w:val="6"/>
  </w:num>
  <w:num w:numId="5" w16cid:durableId="2071536531">
    <w:abstractNumId w:val="11"/>
  </w:num>
  <w:num w:numId="6" w16cid:durableId="1537742672">
    <w:abstractNumId w:val="0"/>
  </w:num>
  <w:num w:numId="7" w16cid:durableId="890001810">
    <w:abstractNumId w:val="3"/>
  </w:num>
  <w:num w:numId="8" w16cid:durableId="1071343568">
    <w:abstractNumId w:val="9"/>
  </w:num>
  <w:num w:numId="9" w16cid:durableId="137572047">
    <w:abstractNumId w:val="5"/>
  </w:num>
  <w:num w:numId="10" w16cid:durableId="1406604815">
    <w:abstractNumId w:val="10"/>
  </w:num>
  <w:num w:numId="11" w16cid:durableId="1756171333">
    <w:abstractNumId w:val="7"/>
  </w:num>
  <w:num w:numId="12" w16cid:durableId="6248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A3"/>
    <w:rsid w:val="000259B0"/>
    <w:rsid w:val="00177FD8"/>
    <w:rsid w:val="002C679B"/>
    <w:rsid w:val="004B66CD"/>
    <w:rsid w:val="005E7A90"/>
    <w:rsid w:val="006C2D7A"/>
    <w:rsid w:val="00901BE8"/>
    <w:rsid w:val="00A05DE7"/>
    <w:rsid w:val="00F6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55B"/>
  <w15:chartTrackingRefBased/>
  <w15:docId w15:val="{9EDEBEE6-7D70-443E-80E9-0AB5CF9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5A3"/>
    <w:rPr>
      <w:rFonts w:eastAsiaTheme="majorEastAsia" w:cstheme="majorBidi"/>
      <w:color w:val="272727" w:themeColor="text1" w:themeTint="D8"/>
    </w:rPr>
  </w:style>
  <w:style w:type="paragraph" w:styleId="Title">
    <w:name w:val="Title"/>
    <w:basedOn w:val="Normal"/>
    <w:next w:val="Normal"/>
    <w:link w:val="TitleChar"/>
    <w:uiPriority w:val="10"/>
    <w:qFormat/>
    <w:rsid w:val="00F6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5A3"/>
    <w:pPr>
      <w:spacing w:before="160"/>
      <w:jc w:val="center"/>
    </w:pPr>
    <w:rPr>
      <w:i/>
      <w:iCs/>
      <w:color w:val="404040" w:themeColor="text1" w:themeTint="BF"/>
    </w:rPr>
  </w:style>
  <w:style w:type="character" w:customStyle="1" w:styleId="QuoteChar">
    <w:name w:val="Quote Char"/>
    <w:basedOn w:val="DefaultParagraphFont"/>
    <w:link w:val="Quote"/>
    <w:uiPriority w:val="29"/>
    <w:rsid w:val="00F645A3"/>
    <w:rPr>
      <w:i/>
      <w:iCs/>
      <w:color w:val="404040" w:themeColor="text1" w:themeTint="BF"/>
    </w:rPr>
  </w:style>
  <w:style w:type="paragraph" w:styleId="ListParagraph">
    <w:name w:val="List Paragraph"/>
    <w:basedOn w:val="Normal"/>
    <w:uiPriority w:val="34"/>
    <w:qFormat/>
    <w:rsid w:val="00F645A3"/>
    <w:pPr>
      <w:ind w:left="720"/>
      <w:contextualSpacing/>
    </w:pPr>
  </w:style>
  <w:style w:type="character" w:styleId="IntenseEmphasis">
    <w:name w:val="Intense Emphasis"/>
    <w:basedOn w:val="DefaultParagraphFont"/>
    <w:uiPriority w:val="21"/>
    <w:qFormat/>
    <w:rsid w:val="00F645A3"/>
    <w:rPr>
      <w:i/>
      <w:iCs/>
      <w:color w:val="0F4761" w:themeColor="accent1" w:themeShade="BF"/>
    </w:rPr>
  </w:style>
  <w:style w:type="paragraph" w:styleId="IntenseQuote">
    <w:name w:val="Intense Quote"/>
    <w:basedOn w:val="Normal"/>
    <w:next w:val="Normal"/>
    <w:link w:val="IntenseQuoteChar"/>
    <w:uiPriority w:val="30"/>
    <w:qFormat/>
    <w:rsid w:val="00F6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5A3"/>
    <w:rPr>
      <w:i/>
      <w:iCs/>
      <w:color w:val="0F4761" w:themeColor="accent1" w:themeShade="BF"/>
    </w:rPr>
  </w:style>
  <w:style w:type="character" w:styleId="IntenseReference">
    <w:name w:val="Intense Reference"/>
    <w:basedOn w:val="DefaultParagraphFont"/>
    <w:uiPriority w:val="32"/>
    <w:qFormat/>
    <w:rsid w:val="00F645A3"/>
    <w:rPr>
      <w:b/>
      <w:bCs/>
      <w:smallCaps/>
      <w:color w:val="0F4761" w:themeColor="accent1" w:themeShade="BF"/>
      <w:spacing w:val="5"/>
    </w:rPr>
  </w:style>
  <w:style w:type="character" w:styleId="Hyperlink">
    <w:name w:val="Hyperlink"/>
    <w:basedOn w:val="DefaultParagraphFont"/>
    <w:uiPriority w:val="99"/>
    <w:unhideWhenUsed/>
    <w:rsid w:val="00F645A3"/>
    <w:rPr>
      <w:color w:val="467886" w:themeColor="hyperlink"/>
      <w:u w:val="single"/>
    </w:rPr>
  </w:style>
  <w:style w:type="character" w:styleId="UnresolvedMention">
    <w:name w:val="Unresolved Mention"/>
    <w:basedOn w:val="DefaultParagraphFont"/>
    <w:uiPriority w:val="99"/>
    <w:semiHidden/>
    <w:unhideWhenUsed/>
    <w:rsid w:val="00F645A3"/>
    <w:rPr>
      <w:color w:val="605E5C"/>
      <w:shd w:val="clear" w:color="auto" w:fill="E1DFDD"/>
    </w:rPr>
  </w:style>
  <w:style w:type="paragraph" w:customStyle="1" w:styleId="msonormal0">
    <w:name w:val="msonormal"/>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page-title-main">
    <w:name w:val="mw-page-title-main"/>
    <w:basedOn w:val="DefaultParagraphFont"/>
    <w:rsid w:val="005E7A90"/>
  </w:style>
  <w:style w:type="paragraph" w:customStyle="1" w:styleId="minervatab">
    <w:name w:val="minerva__tab"/>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E7A90"/>
    <w:rPr>
      <w:color w:val="800080"/>
      <w:u w:val="single"/>
    </w:rPr>
  </w:style>
  <w:style w:type="paragraph" w:customStyle="1" w:styleId="page-actions-menulist-item">
    <w:name w:val="page-actions-menu__list-item"/>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erva-icon">
    <w:name w:val="minerva-icon"/>
    <w:basedOn w:val="DefaultParagraphFont"/>
    <w:rsid w:val="005E7A90"/>
  </w:style>
  <w:style w:type="paragraph" w:customStyle="1" w:styleId="mw-list-item">
    <w:name w:val="mw-list-item"/>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e-bracket">
    <w:name w:val="cite-bracket"/>
    <w:basedOn w:val="DefaultParagraphFont"/>
    <w:rsid w:val="005E7A90"/>
  </w:style>
  <w:style w:type="character" w:customStyle="1" w:styleId="toc-title-icon">
    <w:name w:val="toc-title-icon"/>
    <w:basedOn w:val="DefaultParagraphFont"/>
    <w:rsid w:val="005E7A90"/>
  </w:style>
  <w:style w:type="character" w:customStyle="1" w:styleId="toctogglespan">
    <w:name w:val="toctogglespan"/>
    <w:basedOn w:val="DefaultParagraphFont"/>
    <w:rsid w:val="005E7A90"/>
  </w:style>
  <w:style w:type="character" w:customStyle="1" w:styleId="toc-title-state-icon">
    <w:name w:val="toc-title-state-icon"/>
    <w:basedOn w:val="DefaultParagraphFont"/>
    <w:rsid w:val="005E7A90"/>
  </w:style>
  <w:style w:type="paragraph" w:customStyle="1" w:styleId="toclevel-1">
    <w:name w:val="toclevel-1"/>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octext">
    <w:name w:val="toctext"/>
    <w:basedOn w:val="DefaultParagraphFont"/>
    <w:rsid w:val="005E7A90"/>
  </w:style>
  <w:style w:type="paragraph" w:customStyle="1" w:styleId="toclevel-2">
    <w:name w:val="toclevel-2"/>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f-icon">
    <w:name w:val="mf-icon"/>
    <w:basedOn w:val="DefaultParagraphFont"/>
    <w:rsid w:val="005E7A90"/>
  </w:style>
  <w:style w:type="character" w:customStyle="1" w:styleId="mw-editsection">
    <w:name w:val="mw-editsection"/>
    <w:basedOn w:val="DefaultParagraphFont"/>
    <w:rsid w:val="005E7A90"/>
  </w:style>
  <w:style w:type="character" w:customStyle="1" w:styleId="reference-text">
    <w:name w:val="reference-text"/>
    <w:basedOn w:val="DefaultParagraphFont"/>
    <w:rsid w:val="005E7A90"/>
  </w:style>
  <w:style w:type="character" w:styleId="HTMLCite">
    <w:name w:val="HTML Cite"/>
    <w:basedOn w:val="DefaultParagraphFont"/>
    <w:uiPriority w:val="99"/>
    <w:semiHidden/>
    <w:unhideWhenUsed/>
    <w:rsid w:val="005E7A90"/>
    <w:rPr>
      <w:i/>
      <w:iCs/>
    </w:rPr>
  </w:style>
  <w:style w:type="character" w:customStyle="1" w:styleId="id-lock-registration">
    <w:name w:val="id-lock-registration"/>
    <w:basedOn w:val="DefaultParagraphFont"/>
    <w:rsid w:val="005E7A90"/>
  </w:style>
  <w:style w:type="character" w:customStyle="1" w:styleId="z3988">
    <w:name w:val="z3988"/>
    <w:basedOn w:val="DefaultParagraphFont"/>
    <w:rsid w:val="005E7A90"/>
  </w:style>
  <w:style w:type="character" w:customStyle="1" w:styleId="nowrap">
    <w:name w:val="nowrap"/>
    <w:basedOn w:val="DefaultParagraphFont"/>
    <w:rsid w:val="005E7A90"/>
  </w:style>
  <w:style w:type="character" w:customStyle="1" w:styleId="reference-accessdate">
    <w:name w:val="reference-accessdate"/>
    <w:basedOn w:val="DefaultParagraphFont"/>
    <w:rsid w:val="005E7A90"/>
  </w:style>
  <w:style w:type="character" w:customStyle="1" w:styleId="cs1-format">
    <w:name w:val="cs1-format"/>
    <w:basedOn w:val="DefaultParagraphFont"/>
    <w:rsid w:val="005E7A90"/>
  </w:style>
  <w:style w:type="character" w:customStyle="1" w:styleId="noviewer">
    <w:name w:val="noviewer"/>
    <w:basedOn w:val="DefaultParagraphFont"/>
    <w:rsid w:val="005E7A90"/>
  </w:style>
  <w:style w:type="character" w:customStyle="1" w:styleId="last-modified-bartext">
    <w:name w:val="last-modified-bar__text"/>
    <w:basedOn w:val="DefaultParagraphFont"/>
    <w:rsid w:val="005E7A90"/>
  </w:style>
  <w:style w:type="character" w:styleId="Strong">
    <w:name w:val="Strong"/>
    <w:basedOn w:val="DefaultParagraphFont"/>
    <w:uiPriority w:val="22"/>
    <w:qFormat/>
    <w:rsid w:val="005E7A90"/>
    <w:rPr>
      <w:b/>
      <w:bCs/>
    </w:rPr>
  </w:style>
  <w:style w:type="character" w:customStyle="1" w:styleId="last-modified-text-accent">
    <w:name w:val="last-modified-text-accent"/>
    <w:basedOn w:val="DefaultParagraphFont"/>
    <w:rsid w:val="005E7A90"/>
  </w:style>
  <w:style w:type="character" w:customStyle="1" w:styleId="cdx-card">
    <w:name w:val="cdx-card"/>
    <w:basedOn w:val="DefaultParagraphFont"/>
    <w:rsid w:val="005E7A90"/>
  </w:style>
  <w:style w:type="character" w:customStyle="1" w:styleId="cdx-cardthumbnail">
    <w:name w:val="cdx-card__thumbnail"/>
    <w:basedOn w:val="DefaultParagraphFont"/>
    <w:rsid w:val="005E7A90"/>
  </w:style>
  <w:style w:type="character" w:customStyle="1" w:styleId="cdx-thumbnailimage">
    <w:name w:val="cdx-thumbnail__image"/>
    <w:basedOn w:val="DefaultParagraphFont"/>
    <w:rsid w:val="005E7A90"/>
  </w:style>
  <w:style w:type="character" w:customStyle="1" w:styleId="cdx-cardtext">
    <w:name w:val="cdx-card__text"/>
    <w:basedOn w:val="DefaultParagraphFont"/>
    <w:rsid w:val="005E7A90"/>
  </w:style>
  <w:style w:type="character" w:customStyle="1" w:styleId="cdx-cardtexttitle">
    <w:name w:val="cdx-card__text__title"/>
    <w:basedOn w:val="DefaultParagraphFont"/>
    <w:rsid w:val="005E7A90"/>
  </w:style>
  <w:style w:type="character" w:customStyle="1" w:styleId="cdx-cardtextdescription">
    <w:name w:val="cdx-card__text__description"/>
    <w:basedOn w:val="DefaultParagraphFont"/>
    <w:rsid w:val="005E7A90"/>
  </w:style>
  <w:style w:type="character" w:customStyle="1" w:styleId="cdx-thumbnailplaceholder">
    <w:name w:val="cdx-thumbnail__placeholder"/>
    <w:basedOn w:val="DefaultParagraphFont"/>
    <w:rsid w:val="005E7A90"/>
  </w:style>
  <w:style w:type="character" w:customStyle="1" w:styleId="cdx-thumbnailplaceholdericon">
    <w:name w:val="cdx-thumbnail__placeholder__icon"/>
    <w:basedOn w:val="DefaultParagraphFont"/>
    <w:rsid w:val="005E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m.wikipedia.org/wiki/Anathema" TargetMode="External"/><Relationship Id="rId299" Type="http://schemas.openxmlformats.org/officeDocument/2006/relationships/hyperlink" Target="https://books.google.com/books?id=Q-p5DwAAQBAJ" TargetMode="External"/><Relationship Id="rId21" Type="http://schemas.openxmlformats.org/officeDocument/2006/relationships/hyperlink" Target="https://en.m.wikipedia.org/wiki/Christendom" TargetMode="External"/><Relationship Id="rId63" Type="http://schemas.openxmlformats.org/officeDocument/2006/relationships/hyperlink" Target="https://en.m.wikipedia.org/wiki/Pope_Celestine_I" TargetMode="External"/><Relationship Id="rId159" Type="http://schemas.openxmlformats.org/officeDocument/2006/relationships/hyperlink" Target="https://en.m.wikipedia.org/wiki/Council_of_Ephesus" TargetMode="External"/><Relationship Id="rId324" Type="http://schemas.openxmlformats.org/officeDocument/2006/relationships/hyperlink" Target="https://en.m.wikipedia.org/wiki/Life_of_the_Saint" TargetMode="External"/><Relationship Id="rId170" Type="http://schemas.openxmlformats.org/officeDocument/2006/relationships/hyperlink" Target="https://en.m.wikipedia.org/wiki/Council_of_Ephesus" TargetMode="External"/><Relationship Id="rId226" Type="http://schemas.openxmlformats.org/officeDocument/2006/relationships/hyperlink" Target="https://en.m.wikipedia.org/wiki/Zeno_(emperor)" TargetMode="External"/><Relationship Id="rId268" Type="http://schemas.openxmlformats.org/officeDocument/2006/relationships/hyperlink" Target="https://en.m.wikipedia.org/wiki/Special:BookSources/978-1-78962-147-1" TargetMode="External"/><Relationship Id="rId32" Type="http://schemas.openxmlformats.org/officeDocument/2006/relationships/hyperlink" Target="https://en.m.wikipedia.org/wiki/Anatolia" TargetMode="External"/><Relationship Id="rId74" Type="http://schemas.openxmlformats.org/officeDocument/2006/relationships/hyperlink" Target="https://en.m.wikipedia.org/wiki/Nestorian_Christianity" TargetMode="External"/><Relationship Id="rId128" Type="http://schemas.openxmlformats.org/officeDocument/2006/relationships/hyperlink" Target="https://en.m.wikipedia.org/wiki/Council_of_Ephesus" TargetMode="External"/><Relationship Id="rId335" Type="http://schemas.openxmlformats.org/officeDocument/2006/relationships/hyperlink" Target="https://web.archive.org/web/20041110201534/http:/www.ccel.org/fathers/NPNF2-14/4Ephesus/Canons.htm" TargetMode="External"/><Relationship Id="rId5" Type="http://schemas.openxmlformats.org/officeDocument/2006/relationships/hyperlink" Target="https://en.m.wikipedia.org/wiki/Council_of_EphesusThe" TargetMode="External"/><Relationship Id="rId181" Type="http://schemas.openxmlformats.org/officeDocument/2006/relationships/hyperlink" Target="https://en.m.wikipedia.org/wiki/Caelestius" TargetMode="External"/><Relationship Id="rId237" Type="http://schemas.openxmlformats.org/officeDocument/2006/relationships/hyperlink" Target="https://en.m.wikipedia.org/wiki/Oriental_Orthodox_Churches" TargetMode="External"/><Relationship Id="rId279" Type="http://schemas.openxmlformats.org/officeDocument/2006/relationships/hyperlink" Target="https://en.m.wikipedia.org/wiki/Special:BookSources/978-1-4179-1060-1" TargetMode="External"/><Relationship Id="rId43" Type="http://schemas.openxmlformats.org/officeDocument/2006/relationships/hyperlink" Target="https://en.m.wikipedia.org/wiki/Council_of_Chalcedon" TargetMode="External"/><Relationship Id="rId139" Type="http://schemas.openxmlformats.org/officeDocument/2006/relationships/hyperlink" Target="https://en.m.wikipedia.org/wiki/Council_of_Ephesus" TargetMode="External"/><Relationship Id="rId290" Type="http://schemas.openxmlformats.org/officeDocument/2006/relationships/hyperlink" Target="https://en.m.wikipedia.org/wiki/James_Bethune-Baker" TargetMode="External"/><Relationship Id="rId304" Type="http://schemas.openxmlformats.org/officeDocument/2006/relationships/hyperlink" Target="https://en.m.wikipedia.org/wiki/Special:BookSources/978-900417322-4" TargetMode="External"/><Relationship Id="rId85" Type="http://schemas.openxmlformats.org/officeDocument/2006/relationships/hyperlink" Target="https://en.m.wikipedia.org/wiki/Alexandria" TargetMode="External"/><Relationship Id="rId150" Type="http://schemas.openxmlformats.org/officeDocument/2006/relationships/hyperlink" Target="https://en.m.wikipedia.org/w/index.php?title=Council_of_Ephesus&amp;action=edit&amp;section=7" TargetMode="External"/><Relationship Id="rId192" Type="http://schemas.openxmlformats.org/officeDocument/2006/relationships/hyperlink" Target="https://en.m.wikipedia.org/wiki/Cyprus" TargetMode="External"/><Relationship Id="rId206" Type="http://schemas.openxmlformats.org/officeDocument/2006/relationships/hyperlink" Target="https://en.m.wikipedia.org/wiki/Premillennialism" TargetMode="External"/><Relationship Id="rId248" Type="http://schemas.openxmlformats.org/officeDocument/2006/relationships/hyperlink" Target="https://archive.org/stream/TheSevenEcumenicalCouncils/seven_ecumenical_councils" TargetMode="External"/><Relationship Id="rId12" Type="http://schemas.openxmlformats.org/officeDocument/2006/relationships/hyperlink" Target="https://en.m.wikipedia.org/wiki/Council_of_Ephesus_(disambiguation)" TargetMode="External"/><Relationship Id="rId108" Type="http://schemas.openxmlformats.org/officeDocument/2006/relationships/hyperlink" Target="https://en.m.wikipedia.org/wiki/Council_of_Ephesus" TargetMode="External"/><Relationship Id="rId315" Type="http://schemas.openxmlformats.org/officeDocument/2006/relationships/hyperlink" Target="https://en.m.wikipedia.org/wiki/Special:BookSources/978-0-80061411-9" TargetMode="External"/><Relationship Id="rId54" Type="http://schemas.openxmlformats.org/officeDocument/2006/relationships/hyperlink" Target="https://en.m.wikipedia.org/wiki/Ecumenical_council" TargetMode="External"/><Relationship Id="rId96" Type="http://schemas.openxmlformats.org/officeDocument/2006/relationships/hyperlink" Target="https://en.m.wikipedia.org/wiki/Virgin_Mary" TargetMode="External"/><Relationship Id="rId161" Type="http://schemas.openxmlformats.org/officeDocument/2006/relationships/hyperlink" Target="https://en.m.wikipedia.org/wiki/Arian" TargetMode="External"/><Relationship Id="rId217" Type="http://schemas.openxmlformats.org/officeDocument/2006/relationships/image" Target="media/image4.png"/><Relationship Id="rId259" Type="http://schemas.openxmlformats.org/officeDocument/2006/relationships/hyperlink" Target="http://www.lacopts.org/articles/saint-cyril-of-alexandria-and-the-council-of-ephesus" TargetMode="External"/><Relationship Id="rId23" Type="http://schemas.openxmlformats.org/officeDocument/2006/relationships/hyperlink" Target="https://en.m.wikipedia.org/wiki/Nicene_Creed" TargetMode="External"/><Relationship Id="rId119" Type="http://schemas.openxmlformats.org/officeDocument/2006/relationships/hyperlink" Target="https://en.m.wikipedia.org/wiki/Andrew_of_Samosata" TargetMode="External"/><Relationship Id="rId270" Type="http://schemas.openxmlformats.org/officeDocument/2006/relationships/hyperlink" Target="https://books.google.com/books?id=QhZcr6wVi9EC&amp;pg=PA140" TargetMode="External"/><Relationship Id="rId326" Type="http://schemas.openxmlformats.org/officeDocument/2006/relationships/hyperlink" Target="https://en.m.wikipedia.org/wiki/Kontakion" TargetMode="External"/><Relationship Id="rId65" Type="http://schemas.openxmlformats.org/officeDocument/2006/relationships/hyperlink" Target="https://en.m.wikipedia.org/wiki/Eastern_Roman_Emperor" TargetMode="External"/><Relationship Id="rId130" Type="http://schemas.openxmlformats.org/officeDocument/2006/relationships/hyperlink" Target="https://en.m.wikipedia.org/wiki/Council_of_Ephesus" TargetMode="External"/><Relationship Id="rId172" Type="http://schemas.openxmlformats.org/officeDocument/2006/relationships/hyperlink" Target="https://en.m.wikipedia.org/wiki/Apollinarian_heresy" TargetMode="External"/><Relationship Id="rId228" Type="http://schemas.openxmlformats.org/officeDocument/2006/relationships/hyperlink" Target="https://en.m.wikipedia.org/wiki/Mar_Babai_I" TargetMode="External"/><Relationship Id="rId281" Type="http://schemas.openxmlformats.org/officeDocument/2006/relationships/hyperlink" Target="https://en.m.wikipedia.org/wiki/Trinity_Journal_(journal)" TargetMode="External"/><Relationship Id="rId337" Type="http://schemas.openxmlformats.org/officeDocument/2006/relationships/hyperlink" Target="https://web.archive.org/web/20000816024110/http:/www.fordham.edu/halsall/basis/ephesus.html" TargetMode="External"/><Relationship Id="rId34" Type="http://schemas.openxmlformats.org/officeDocument/2006/relationships/image" Target="media/image1.jpeg"/><Relationship Id="rId76" Type="http://schemas.openxmlformats.org/officeDocument/2006/relationships/hyperlink" Target="https://en.m.wikipedia.org/wiki/Assyrian_Church_of_the_East" TargetMode="External"/><Relationship Id="rId141" Type="http://schemas.openxmlformats.org/officeDocument/2006/relationships/hyperlink" Target="https://en.m.wikipedia.org/wiki/Council_of_Ephesus" TargetMode="External"/><Relationship Id="rId7" Type="http://schemas.openxmlformats.org/officeDocument/2006/relationships/hyperlink" Target="https://en.m.wikipedia.org/wiki/Talk:Council_of_Ephesus" TargetMode="External"/><Relationship Id="rId183" Type="http://schemas.openxmlformats.org/officeDocument/2006/relationships/hyperlink" Target="https://en.m.wikipedia.org/wiki/Council_of_Ephesus" TargetMode="External"/><Relationship Id="rId239" Type="http://schemas.openxmlformats.org/officeDocument/2006/relationships/hyperlink" Target="https://en.m.wikipedia.org/wiki/Richard_Kieckhefer" TargetMode="External"/><Relationship Id="rId250" Type="http://schemas.openxmlformats.org/officeDocument/2006/relationships/hyperlink" Target="https://en.m.wikipedia.org/wiki/Doi_(identifier)" TargetMode="External"/><Relationship Id="rId292" Type="http://schemas.openxmlformats.org/officeDocument/2006/relationships/hyperlink" Target="https://en.m.wikipedia.org/wiki/ISBN_(identifier)" TargetMode="External"/><Relationship Id="rId306" Type="http://schemas.openxmlformats.org/officeDocument/2006/relationships/hyperlink" Target="https://books.google.com/books?id=cceTBQAAQBAJ" TargetMode="External"/><Relationship Id="rId45" Type="http://schemas.openxmlformats.org/officeDocument/2006/relationships/hyperlink" Target="https://en.m.wikipedia.org/wiki/Second_Council_of_Ephesus" TargetMode="External"/><Relationship Id="rId87" Type="http://schemas.openxmlformats.org/officeDocument/2006/relationships/hyperlink" Target="https://en.m.wikipedia.org/wiki/Cyril_of_Alexandria" TargetMode="External"/><Relationship Id="rId110" Type="http://schemas.openxmlformats.org/officeDocument/2006/relationships/hyperlink" Target="https://en.m.wikipedia.org/wiki/Eusebius_of_Dorylaeum" TargetMode="External"/><Relationship Id="rId152" Type="http://schemas.openxmlformats.org/officeDocument/2006/relationships/hyperlink" Target="https://en.m.wikipedia.org/wiki/Council_of_Ephesus" TargetMode="External"/><Relationship Id="rId194" Type="http://schemas.openxmlformats.org/officeDocument/2006/relationships/hyperlink" Target="https://en.m.wikipedia.org/wiki/Hypostasis_(philosophy_and_religion)" TargetMode="External"/><Relationship Id="rId208" Type="http://schemas.openxmlformats.org/officeDocument/2006/relationships/hyperlink" Target="https://en.m.wikipedia.org/wiki/Council_of_Ephesus" TargetMode="External"/><Relationship Id="rId240" Type="http://schemas.openxmlformats.org/officeDocument/2006/relationships/hyperlink" Target="https://en.m.wikipedia.org/wiki/Dictionary_of_the_Middle_Ages" TargetMode="External"/><Relationship Id="rId261" Type="http://schemas.openxmlformats.org/officeDocument/2006/relationships/hyperlink" Target="https://archive.org/details/historyofchrist1873robe" TargetMode="External"/><Relationship Id="rId14" Type="http://schemas.openxmlformats.org/officeDocument/2006/relationships/hyperlink" Target="https://en.m.wikipedia.org/wiki/Sel%C3%A7uk" TargetMode="External"/><Relationship Id="rId35" Type="http://schemas.openxmlformats.org/officeDocument/2006/relationships/hyperlink" Target="https://en.m.wikipedia.org/wiki/Madonna_(art)" TargetMode="External"/><Relationship Id="rId56" Type="http://schemas.openxmlformats.org/officeDocument/2006/relationships/hyperlink" Target="https://en.m.wikipedia.org/wiki/Nestorianism" TargetMode="External"/><Relationship Id="rId77" Type="http://schemas.openxmlformats.org/officeDocument/2006/relationships/hyperlink" Target="https://en.m.wikipedia.org/wiki/Ancient_Church_of_the_East" TargetMode="External"/><Relationship Id="rId100" Type="http://schemas.openxmlformats.org/officeDocument/2006/relationships/hyperlink" Target="https://en.m.wikipedia.org/wiki/Theotokos" TargetMode="External"/><Relationship Id="rId282" Type="http://schemas.openxmlformats.org/officeDocument/2006/relationships/hyperlink" Target="http://francisgumerlock.com/wp-content/uploads/2009/01/Millennialism%20and%20the%20Early%20Church%20Councils.%20Gumerlock.pdf" TargetMode="External"/><Relationship Id="rId317" Type="http://schemas.openxmlformats.org/officeDocument/2006/relationships/hyperlink" Target="https://en.m.wikipedia.org/wiki/Special:BookSources/978-1-13439176-9" TargetMode="External"/><Relationship Id="rId338" Type="http://schemas.openxmlformats.org/officeDocument/2006/relationships/hyperlink" Target="https://en.m.wikipedia.org/wiki/Wayback_Machine" TargetMode="External"/><Relationship Id="rId8" Type="http://schemas.openxmlformats.org/officeDocument/2006/relationships/hyperlink" Target="https://en.m.wikipedia.org/wiki/Council_of_Ephesus" TargetMode="External"/><Relationship Id="rId98" Type="http://schemas.openxmlformats.org/officeDocument/2006/relationships/hyperlink" Target="https://en.m.wikipedia.org/wiki/Dyophysitism" TargetMode="External"/><Relationship Id="rId121" Type="http://schemas.openxmlformats.org/officeDocument/2006/relationships/hyperlink" Target="https://en.m.wikipedia.org/wiki/Council_of_Ephesus" TargetMode="External"/><Relationship Id="rId142" Type="http://schemas.openxmlformats.org/officeDocument/2006/relationships/hyperlink" Target="https://en.m.wikipedia.org/wiki/Council_of_Ephesus" TargetMode="External"/><Relationship Id="rId163" Type="http://schemas.openxmlformats.org/officeDocument/2006/relationships/hyperlink" Target="https://en.m.wikipedia.org/wiki/Council_of_Ephesus" TargetMode="External"/><Relationship Id="rId184" Type="http://schemas.openxmlformats.org/officeDocument/2006/relationships/hyperlink" Target="https://en.m.wikipedia.org/w/index.php?title=Council_of_Ephesus&amp;action=edit&amp;section=15" TargetMode="External"/><Relationship Id="rId219" Type="http://schemas.openxmlformats.org/officeDocument/2006/relationships/hyperlink" Target="https://en.m.wikipedia.org/wiki/Council_of_Chalcedon" TargetMode="External"/><Relationship Id="rId230" Type="http://schemas.openxmlformats.org/officeDocument/2006/relationships/hyperlink" Target="https://en.m.wikipedia.org/w/index.php?title=Council_of_Ephesus&amp;action=edit&amp;section=18" TargetMode="External"/><Relationship Id="rId251" Type="http://schemas.openxmlformats.org/officeDocument/2006/relationships/hyperlink" Target="https://doi.org/10.2307%2Fj.ctt32b26n.50" TargetMode="External"/><Relationship Id="rId25" Type="http://schemas.openxmlformats.org/officeDocument/2006/relationships/hyperlink" Target="https://en.m.wikipedia.org/wiki/Nestorius" TargetMode="External"/><Relationship Id="rId46" Type="http://schemas.openxmlformats.org/officeDocument/2006/relationships/hyperlink" Target="https://en.m.wikipedia.org/wiki/Theodosius_II" TargetMode="External"/><Relationship Id="rId67" Type="http://schemas.openxmlformats.org/officeDocument/2006/relationships/hyperlink" Target="https://en.m.wikipedia.org/wiki/Wikipedia:Citation_needed" TargetMode="External"/><Relationship Id="rId272" Type="http://schemas.openxmlformats.org/officeDocument/2006/relationships/hyperlink" Target="https://en.m.wikipedia.org/wiki/Special:BookSources/978-0-415-40903-2" TargetMode="External"/><Relationship Id="rId293" Type="http://schemas.openxmlformats.org/officeDocument/2006/relationships/hyperlink" Target="https://en.m.wikipedia.org/wiki/Special:BookSources/978-1-10743298-7" TargetMode="External"/><Relationship Id="rId307" Type="http://schemas.openxmlformats.org/officeDocument/2006/relationships/hyperlink" Target="https://en.m.wikipedia.org/wiki/ISBN_(identifier)" TargetMode="External"/><Relationship Id="rId328" Type="http://schemas.openxmlformats.org/officeDocument/2006/relationships/hyperlink" Target="http://ocafs.oca.org/FeastSaintsViewer.asp?SID=4&amp;ID=1&amp;FSID=100220" TargetMode="External"/><Relationship Id="rId88" Type="http://schemas.openxmlformats.org/officeDocument/2006/relationships/hyperlink" Target="https://en.m.wikipedia.org/wiki/Council_of_Ephesus" TargetMode="External"/><Relationship Id="rId111" Type="http://schemas.openxmlformats.org/officeDocument/2006/relationships/hyperlink" Target="https://en.m.wikipedia.org/wiki/Cyril_of_Alexandria" TargetMode="External"/><Relationship Id="rId132" Type="http://schemas.openxmlformats.org/officeDocument/2006/relationships/hyperlink" Target="https://en.m.wikipedia.org/wiki/Council_of_Ephesus" TargetMode="External"/><Relationship Id="rId153" Type="http://schemas.openxmlformats.org/officeDocument/2006/relationships/hyperlink" Target="https://en.m.wikipedia.org/wiki/Council_of_Ephesus" TargetMode="External"/><Relationship Id="rId174" Type="http://schemas.openxmlformats.org/officeDocument/2006/relationships/hyperlink" Target="https://en.m.wikipedia.org/w/index.php?title=Council_of_Ephesus&amp;action=edit&amp;section=13" TargetMode="External"/><Relationship Id="rId195" Type="http://schemas.openxmlformats.org/officeDocument/2006/relationships/hyperlink" Target="https://en.m.wikipedia.org/wiki/The_Virgin_Mary" TargetMode="External"/><Relationship Id="rId209" Type="http://schemas.openxmlformats.org/officeDocument/2006/relationships/hyperlink" Target="https://en.m.wikipedia.org/w/index.php?title=Council_of_Ephesus&amp;action=edit&amp;section=16" TargetMode="External"/><Relationship Id="rId220" Type="http://schemas.openxmlformats.org/officeDocument/2006/relationships/hyperlink" Target="https://en.m.wikipedia.org/wiki/Wikipedia:Citation_needed" TargetMode="External"/><Relationship Id="rId241" Type="http://schemas.openxmlformats.org/officeDocument/2006/relationships/hyperlink" Target="https://en.m.wikipedia.org/wiki/ISBN_(identifier)" TargetMode="External"/><Relationship Id="rId15" Type="http://schemas.openxmlformats.org/officeDocument/2006/relationships/hyperlink" Target="https://en.m.wikipedia.org/wiki/Turkey" TargetMode="External"/><Relationship Id="rId36" Type="http://schemas.openxmlformats.org/officeDocument/2006/relationships/hyperlink" Target="https://en.m.wikipedia.org/wiki/Catholic_Church" TargetMode="External"/><Relationship Id="rId57" Type="http://schemas.openxmlformats.org/officeDocument/2006/relationships/hyperlink" Target="https://en.m.wikipedia.org/wiki/Cyril_of_Alexandria" TargetMode="External"/><Relationship Id="rId262" Type="http://schemas.openxmlformats.org/officeDocument/2006/relationships/hyperlink" Target="https://archive.org/details/historyofchrist1873robe/page/405" TargetMode="External"/><Relationship Id="rId283" Type="http://schemas.openxmlformats.org/officeDocument/2006/relationships/hyperlink" Target="https://en.m.wikipedia.org/wiki/Fides_et_Historia" TargetMode="External"/><Relationship Id="rId318" Type="http://schemas.openxmlformats.org/officeDocument/2006/relationships/hyperlink" Target="https://www.academia.edu/1845014" TargetMode="External"/><Relationship Id="rId339" Type="http://schemas.openxmlformats.org/officeDocument/2006/relationships/hyperlink" Target="http://www.newadvent.org/fathers/3810.htm" TargetMode="External"/><Relationship Id="rId78" Type="http://schemas.openxmlformats.org/officeDocument/2006/relationships/hyperlink" Target="https://en.m.wikipedia.org/wiki/Chaldean_Syrian_Church" TargetMode="External"/><Relationship Id="rId99" Type="http://schemas.openxmlformats.org/officeDocument/2006/relationships/hyperlink" Target="https://en.m.wikipedia.org/wiki/Christ" TargetMode="External"/><Relationship Id="rId101" Type="http://schemas.openxmlformats.org/officeDocument/2006/relationships/hyperlink" Target="https://en.m.wikipedia.org/wiki/Greek_language" TargetMode="External"/><Relationship Id="rId122" Type="http://schemas.openxmlformats.org/officeDocument/2006/relationships/hyperlink" Target="https://en.m.wikipedia.org/wiki/Wikipedia:Citation_needed" TargetMode="External"/><Relationship Id="rId143" Type="http://schemas.openxmlformats.org/officeDocument/2006/relationships/hyperlink" Target="https://en.m.wikipedia.org/wiki/Council_of_Ephesus" TargetMode="External"/><Relationship Id="rId164" Type="http://schemas.openxmlformats.org/officeDocument/2006/relationships/hyperlink" Target="https://en.m.wikipedia.org/wiki/Wikipedia:Citation_needed" TargetMode="External"/><Relationship Id="rId185" Type="http://schemas.openxmlformats.org/officeDocument/2006/relationships/hyperlink" Target="https://en.m.wikipedia.org/wiki/File:Saint_Cyril_of_Alexandria_at_Chora.jpg" TargetMode="External"/><Relationship Id="rId9" Type="http://schemas.openxmlformats.org/officeDocument/2006/relationships/hyperlink" Target="https://en.m.wikipedia.org/wiki/Council_of_Ephesus" TargetMode="External"/><Relationship Id="rId210" Type="http://schemas.openxmlformats.org/officeDocument/2006/relationships/hyperlink" Target="https://en.m.wikipedia.org/wiki/Wikipedia:Citation_needed" TargetMode="External"/><Relationship Id="rId26" Type="http://schemas.openxmlformats.org/officeDocument/2006/relationships/hyperlink" Target="https://en.m.wikipedia.org/wiki/Patriarch_of_Constantinople" TargetMode="External"/><Relationship Id="rId231" Type="http://schemas.openxmlformats.org/officeDocument/2006/relationships/hyperlink" Target="https://en.m.wikipedia.org/wiki/Common_Christological_Declaration_Between_the_Catholic_Church_and_the_Assyrian_Church_of_the_East" TargetMode="External"/><Relationship Id="rId252" Type="http://schemas.openxmlformats.org/officeDocument/2006/relationships/hyperlink" Target="https://en.m.wikipedia.org/wiki/ISBN_(identifier)" TargetMode="External"/><Relationship Id="rId273" Type="http://schemas.openxmlformats.org/officeDocument/2006/relationships/hyperlink" Target="https://books.google.com/books?id=JmFetR5Wqd8C&amp;pg=PA166" TargetMode="External"/><Relationship Id="rId294" Type="http://schemas.openxmlformats.org/officeDocument/2006/relationships/hyperlink" Target="https://en.m.wikipedia.org/wiki/Aloys_Grillmeier" TargetMode="External"/><Relationship Id="rId308" Type="http://schemas.openxmlformats.org/officeDocument/2006/relationships/hyperlink" Target="https://en.m.wikipedia.org/wiki/Special:BookSources/978-1-10745076-9" TargetMode="External"/><Relationship Id="rId329" Type="http://schemas.openxmlformats.org/officeDocument/2006/relationships/hyperlink" Target="http://ocafs.oca.org/FeastSaintsViewer.asp?SID=4&amp;ID=1&amp;FSID=101595" TargetMode="External"/><Relationship Id="rId47" Type="http://schemas.openxmlformats.org/officeDocument/2006/relationships/hyperlink" Target="https://en.m.wikipedia.org/wiki/Cyril_of_Alexandria" TargetMode="External"/><Relationship Id="rId68" Type="http://schemas.openxmlformats.org/officeDocument/2006/relationships/hyperlink" Target="https://en.m.wikipedia.org/wiki/Bishop" TargetMode="External"/><Relationship Id="rId89" Type="http://schemas.openxmlformats.org/officeDocument/2006/relationships/hyperlink" Target="https://en.m.wikipedia.org/wiki/Council_of_Ephesus" TargetMode="External"/><Relationship Id="rId112" Type="http://schemas.openxmlformats.org/officeDocument/2006/relationships/hyperlink" Target="https://en.m.wikipedia.org/wiki/Council_of_Ephesus" TargetMode="External"/><Relationship Id="rId133" Type="http://schemas.openxmlformats.org/officeDocument/2006/relationships/hyperlink" Target="https://en.m.wikipedia.org/wiki/Council_of_Ephesus" TargetMode="External"/><Relationship Id="rId154" Type="http://schemas.openxmlformats.org/officeDocument/2006/relationships/hyperlink" Target="https://en.m.wikipedia.org/wiki/Council_of_Ephesus" TargetMode="External"/><Relationship Id="rId175" Type="http://schemas.openxmlformats.org/officeDocument/2006/relationships/hyperlink" Target="https://en.m.wikipedia.org/wiki/First_Council_of_Nicaea" TargetMode="External"/><Relationship Id="rId340" Type="http://schemas.openxmlformats.org/officeDocument/2006/relationships/hyperlink" Target="https://en.m.wikipedia.org/w/index.php?title=Nestorius&amp;wprov=rarw1" TargetMode="External"/><Relationship Id="rId196" Type="http://schemas.openxmlformats.org/officeDocument/2006/relationships/hyperlink" Target="https://en.m.wikipedia.org/wiki/Council_of_Ephesus" TargetMode="External"/><Relationship Id="rId200" Type="http://schemas.openxmlformats.org/officeDocument/2006/relationships/hyperlink" Target="https://en.m.wikipedia.org/wiki/Council_of_Ephesus" TargetMode="External"/><Relationship Id="rId16" Type="http://schemas.openxmlformats.org/officeDocument/2006/relationships/hyperlink" Target="https://en.m.wikipedia.org/wiki/Roman_Emperor" TargetMode="External"/><Relationship Id="rId221" Type="http://schemas.openxmlformats.org/officeDocument/2006/relationships/hyperlink" Target="https://en.m.wikipedia.org/wiki/Persia" TargetMode="External"/><Relationship Id="rId242" Type="http://schemas.openxmlformats.org/officeDocument/2006/relationships/hyperlink" Target="https://en.m.wikipedia.org/wiki/Special:BookSources/978-0-684-18275-9" TargetMode="External"/><Relationship Id="rId263" Type="http://schemas.openxmlformats.org/officeDocument/2006/relationships/hyperlink" Target="https://books.google.com/books?id=uT09AAAAYAAJ&amp;dq=Candidian&amp;pg=PA103" TargetMode="External"/><Relationship Id="rId284" Type="http://schemas.openxmlformats.org/officeDocument/2006/relationships/hyperlink" Target="https://web.archive.org/web/20150508022523/http:/francisgumerlock.com/wp-content/uploads/2009/01/Millennialism%20and%20the%20Early%20Church%20Councils.%20Gumerlock.pdf" TargetMode="External"/><Relationship Id="rId319" Type="http://schemas.openxmlformats.org/officeDocument/2006/relationships/hyperlink" Target="https://books.google.com/books?id=YcgSDAAAQBAJ" TargetMode="External"/><Relationship Id="rId37" Type="http://schemas.openxmlformats.org/officeDocument/2006/relationships/hyperlink" Target="https://en.m.wikipedia.org/wiki/Eastern_Orthodox_Church" TargetMode="External"/><Relationship Id="rId58" Type="http://schemas.openxmlformats.org/officeDocument/2006/relationships/hyperlink" Target="https://en.m.wikipedia.org/wiki/Pope_of_Alexandria" TargetMode="External"/><Relationship Id="rId79" Type="http://schemas.openxmlformats.org/officeDocument/2006/relationships/hyperlink" Target="https://en.m.wikipedia.org/wiki/Chaldean_Catholic_Church" TargetMode="External"/><Relationship Id="rId102" Type="http://schemas.openxmlformats.org/officeDocument/2006/relationships/hyperlink" Target="https://en.m.wikipedia.org/wiki/Mary,_the_mother_of_Jesus" TargetMode="External"/><Relationship Id="rId123" Type="http://schemas.openxmlformats.org/officeDocument/2006/relationships/hyperlink" Target="https://en.m.wikipedia.org/w/index.php?title=Council_of_Ephesus&amp;action=edit&amp;section=5" TargetMode="External"/><Relationship Id="rId144" Type="http://schemas.openxmlformats.org/officeDocument/2006/relationships/hyperlink" Target="https://en.m.wikipedia.org/wiki/Council_of_Ephesus" TargetMode="External"/><Relationship Id="rId330" Type="http://schemas.openxmlformats.org/officeDocument/2006/relationships/hyperlink" Target="http://www.newadvent.org/cathen/05491a.htm" TargetMode="External"/><Relationship Id="rId90" Type="http://schemas.openxmlformats.org/officeDocument/2006/relationships/hyperlink" Target="https://en.m.wikipedia.org/wiki/Pulcheria" TargetMode="External"/><Relationship Id="rId165" Type="http://schemas.openxmlformats.org/officeDocument/2006/relationships/hyperlink" Target="https://en.m.wikipedia.org/w/index.php?title=Council_of_Ephesus&amp;action=edit&amp;section=9" TargetMode="External"/><Relationship Id="rId186" Type="http://schemas.openxmlformats.org/officeDocument/2006/relationships/image" Target="media/image3.jpeg"/><Relationship Id="rId211" Type="http://schemas.openxmlformats.org/officeDocument/2006/relationships/hyperlink" Target="https://en.m.wikipedia.org/wiki/Wikipedia:Citation_needed" TargetMode="External"/><Relationship Id="rId232" Type="http://schemas.openxmlformats.org/officeDocument/2006/relationships/hyperlink" Target="https://en.m.wikipedia.org/wiki/Council_of_Ephesus" TargetMode="External"/><Relationship Id="rId253" Type="http://schemas.openxmlformats.org/officeDocument/2006/relationships/hyperlink" Target="https://en.m.wikipedia.org/wiki/Special:BookSources/978-0-8132-0076-7" TargetMode="External"/><Relationship Id="rId274" Type="http://schemas.openxmlformats.org/officeDocument/2006/relationships/hyperlink" Target="https://en.m.wikipedia.org/wiki/ISBN_(identifier)" TargetMode="External"/><Relationship Id="rId295" Type="http://schemas.openxmlformats.org/officeDocument/2006/relationships/hyperlink" Target="https://books.google.com/books?id=LH-cBwmmY2cC" TargetMode="External"/><Relationship Id="rId309" Type="http://schemas.openxmlformats.org/officeDocument/2006/relationships/hyperlink" Target="https://en.m.wikipedia.org/wiki/John_Meyendorff" TargetMode="External"/><Relationship Id="rId27" Type="http://schemas.openxmlformats.org/officeDocument/2006/relationships/hyperlink" Target="https://en.m.wikipedia.org/wiki/Virgin_Mary" TargetMode="External"/><Relationship Id="rId48" Type="http://schemas.openxmlformats.org/officeDocument/2006/relationships/hyperlink" Target="https://en.m.wikipedia.org/wiki/Nestorianism" TargetMode="External"/><Relationship Id="rId69" Type="http://schemas.openxmlformats.org/officeDocument/2006/relationships/hyperlink" Target="https://en.m.wikipedia.org/wiki/Episcopal_see" TargetMode="External"/><Relationship Id="rId113" Type="http://schemas.openxmlformats.org/officeDocument/2006/relationships/hyperlink" Target="https://en.m.wikipedia.org/wiki/Pope_Celestine_I" TargetMode="External"/><Relationship Id="rId134" Type="http://schemas.openxmlformats.org/officeDocument/2006/relationships/hyperlink" Target="https://en.m.wikipedia.org/wiki/Memnon_of_Ephesus" TargetMode="External"/><Relationship Id="rId320" Type="http://schemas.openxmlformats.org/officeDocument/2006/relationships/hyperlink" Target="https://en.m.wikipedia.org/wiki/ISBN_(identifier)" TargetMode="External"/><Relationship Id="rId80" Type="http://schemas.openxmlformats.org/officeDocument/2006/relationships/hyperlink" Target="https://en.m.wikipedia.org/wiki/Catholic_Church" TargetMode="External"/><Relationship Id="rId155" Type="http://schemas.openxmlformats.org/officeDocument/2006/relationships/hyperlink" Target="https://en.m.wikipedia.org/wiki/Council_of_Ephesus" TargetMode="External"/><Relationship Id="rId176" Type="http://schemas.openxmlformats.org/officeDocument/2006/relationships/hyperlink" Target="https://en.m.wikipedia.org/wiki/Juvenal_of_Jerusalem" TargetMode="External"/><Relationship Id="rId197" Type="http://schemas.openxmlformats.org/officeDocument/2006/relationships/hyperlink" Target="https://en.m.wikipedia.org/wiki/Nicene_Creed" TargetMode="External"/><Relationship Id="rId341" Type="http://schemas.openxmlformats.org/officeDocument/2006/relationships/hyperlink" Target="https://en.m.wikipedia.org/w/index.php?title=Eutyches&amp;wprov=rarw1" TargetMode="External"/><Relationship Id="rId201" Type="http://schemas.openxmlformats.org/officeDocument/2006/relationships/hyperlink" Target="https://en.m.wikipedia.org/wiki/Council_of_Ephesus" TargetMode="External"/><Relationship Id="rId222" Type="http://schemas.openxmlformats.org/officeDocument/2006/relationships/hyperlink" Target="https://en.m.wikipedia.org/wiki/Zoroastrian" TargetMode="External"/><Relationship Id="rId243" Type="http://schemas.openxmlformats.org/officeDocument/2006/relationships/hyperlink" Target="https://en.m.wikipedia.org/wiki/Wikipedia:Please_clarify" TargetMode="External"/><Relationship Id="rId264" Type="http://schemas.openxmlformats.org/officeDocument/2006/relationships/hyperlink" Target="https://books.google.com/books?id=Jn3pi1wWBNsC&amp;pg=PA353" TargetMode="External"/><Relationship Id="rId285" Type="http://schemas.openxmlformats.org/officeDocument/2006/relationships/hyperlink" Target="https://www.britannica.com/EBchecked/topic/409819/Nestorians" TargetMode="External"/><Relationship Id="rId17" Type="http://schemas.openxmlformats.org/officeDocument/2006/relationships/hyperlink" Target="https://en.m.wikipedia.org/wiki/Theodosius_II" TargetMode="External"/><Relationship Id="rId38" Type="http://schemas.openxmlformats.org/officeDocument/2006/relationships/hyperlink" Target="https://en.m.wikipedia.org/wiki/Oriental_Orthodox_Church" TargetMode="External"/><Relationship Id="rId59" Type="http://schemas.openxmlformats.org/officeDocument/2006/relationships/hyperlink" Target="https://en.m.wikipedia.org/wiki/Orthodoxy" TargetMode="External"/><Relationship Id="rId103" Type="http://schemas.openxmlformats.org/officeDocument/2006/relationships/hyperlink" Target="https://en.m.wikipedia.org/wiki/Jesus_Christ_the_Logos" TargetMode="External"/><Relationship Id="rId124" Type="http://schemas.openxmlformats.org/officeDocument/2006/relationships/hyperlink" Target="https://en.m.wikipedia.org/wiki/File:Christian_council_of_Eph%C3%A8sus_in_431.jpg" TargetMode="External"/><Relationship Id="rId310" Type="http://schemas.openxmlformats.org/officeDocument/2006/relationships/hyperlink" Target="https://books.google.com/books?id=6J_YAAAAMAAJ" TargetMode="External"/><Relationship Id="rId70" Type="http://schemas.openxmlformats.org/officeDocument/2006/relationships/hyperlink" Target="https://en.m.wikipedia.org/wiki/Anathematized" TargetMode="External"/><Relationship Id="rId91" Type="http://schemas.openxmlformats.org/officeDocument/2006/relationships/hyperlink" Target="https://en.m.wikipedia.org/wiki/Council_of_Ephesus" TargetMode="External"/><Relationship Id="rId145" Type="http://schemas.openxmlformats.org/officeDocument/2006/relationships/hyperlink" Target="https://en.m.wikipedia.org/wiki/Council_of_Ephesus" TargetMode="External"/><Relationship Id="rId166" Type="http://schemas.openxmlformats.org/officeDocument/2006/relationships/hyperlink" Target="https://en.m.wikipedia.org/wiki/Council_of_Ephesus" TargetMode="External"/><Relationship Id="rId187" Type="http://schemas.openxmlformats.org/officeDocument/2006/relationships/hyperlink" Target="https://en.m.wikipedia.org/wiki/Canon_(canon_law)" TargetMode="External"/><Relationship Id="rId331" Type="http://schemas.openxmlformats.org/officeDocument/2006/relationships/hyperlink" Target="https://en.m.wikipedia.org/w/index.php?title=Council_of_Ephesus&amp;action=edit&amp;section=23" TargetMode="External"/><Relationship Id="rId1" Type="http://schemas.openxmlformats.org/officeDocument/2006/relationships/numbering" Target="numbering.xml"/><Relationship Id="rId212" Type="http://schemas.openxmlformats.org/officeDocument/2006/relationships/hyperlink" Target="https://en.m.wikipedia.org/wiki/Sixtus_III" TargetMode="External"/><Relationship Id="rId233" Type="http://schemas.openxmlformats.org/officeDocument/2006/relationships/hyperlink" Target="https://en.m.wikipedia.org/w/index.php?title=Council_of_Ephesus&amp;action=edit&amp;section=19" TargetMode="External"/><Relationship Id="rId254" Type="http://schemas.openxmlformats.org/officeDocument/2006/relationships/hyperlink" Target="https://en.m.wikipedia.org/wiki/JSTOR_(identifier)" TargetMode="External"/><Relationship Id="rId28" Type="http://schemas.openxmlformats.org/officeDocument/2006/relationships/hyperlink" Target="https://en.m.wikipedia.org/wiki/Theotokos" TargetMode="External"/><Relationship Id="rId49" Type="http://schemas.openxmlformats.org/officeDocument/2006/relationships/hyperlink" Target="https://en.m.wikipedia.org/wiki/Theotokos" TargetMode="External"/><Relationship Id="rId114" Type="http://schemas.openxmlformats.org/officeDocument/2006/relationships/hyperlink" Target="https://en.m.wikipedia.org/wiki/Heresy" TargetMode="External"/><Relationship Id="rId275" Type="http://schemas.openxmlformats.org/officeDocument/2006/relationships/hyperlink" Target="https://en.m.wikipedia.org/wiki/Special:BookSources/978-1-4443-9254-8" TargetMode="External"/><Relationship Id="rId296" Type="http://schemas.openxmlformats.org/officeDocument/2006/relationships/hyperlink" Target="https://en.m.wikipedia.org/wiki/ISBN_(identifier)" TargetMode="External"/><Relationship Id="rId300" Type="http://schemas.openxmlformats.org/officeDocument/2006/relationships/hyperlink" Target="https://en.m.wikipedia.org/wiki/ISBN_(identifier)" TargetMode="External"/><Relationship Id="rId60" Type="http://schemas.openxmlformats.org/officeDocument/2006/relationships/hyperlink" Target="https://en.m.wikipedia.org/wiki/Heresy" TargetMode="External"/><Relationship Id="rId81" Type="http://schemas.openxmlformats.org/officeDocument/2006/relationships/hyperlink" Target="https://en.m.wikipedia.org/wiki/Wikipedia:Citation_needed" TargetMode="External"/><Relationship Id="rId135" Type="http://schemas.openxmlformats.org/officeDocument/2006/relationships/hyperlink" Target="https://en.m.wikipedia.org/wiki/Council_of_Ephesus" TargetMode="External"/><Relationship Id="rId156" Type="http://schemas.openxmlformats.org/officeDocument/2006/relationships/hyperlink" Target="https://en.m.wikipedia.org/wiki/Council_of_Ephesus" TargetMode="External"/><Relationship Id="rId177" Type="http://schemas.openxmlformats.org/officeDocument/2006/relationships/hyperlink" Target="https://en.m.wikipedia.org/wiki/Council_of_Chalcedon" TargetMode="External"/><Relationship Id="rId198" Type="http://schemas.openxmlformats.org/officeDocument/2006/relationships/hyperlink" Target="https://en.m.wikipedia.org/wiki/First_Council_of_Nicaea" TargetMode="External"/><Relationship Id="rId321" Type="http://schemas.openxmlformats.org/officeDocument/2006/relationships/hyperlink" Target="https://en.m.wikipedia.org/wiki/Special:BookSources/978-0-19-926846-7" TargetMode="External"/><Relationship Id="rId342" Type="http://schemas.openxmlformats.org/officeDocument/2006/relationships/hyperlink" Target="https://en.m.wikipedia.org/w/index.php?title=Second_Council_of_Ephesus&amp;wprov=rarw1" TargetMode="External"/><Relationship Id="rId202" Type="http://schemas.openxmlformats.org/officeDocument/2006/relationships/hyperlink" Target="https://en.m.wikipedia.org/wiki/Council_of_Ephesus" TargetMode="External"/><Relationship Id="rId223" Type="http://schemas.openxmlformats.org/officeDocument/2006/relationships/hyperlink" Target="https://en.m.wikipedia.org/wiki/Nisibis" TargetMode="External"/><Relationship Id="rId244" Type="http://schemas.openxmlformats.org/officeDocument/2006/relationships/hyperlink" Target="https://archive.org/details/nicenepostnicene00phil" TargetMode="External"/><Relationship Id="rId18" Type="http://schemas.openxmlformats.org/officeDocument/2006/relationships/hyperlink" Target="https://en.m.wikipedia.org/wiki/Ecumenical_council" TargetMode="External"/><Relationship Id="rId39" Type="http://schemas.openxmlformats.org/officeDocument/2006/relationships/hyperlink" Target="https://en.m.wikipedia.org/wiki/Lutheran_Church" TargetMode="External"/><Relationship Id="rId265" Type="http://schemas.openxmlformats.org/officeDocument/2006/relationships/hyperlink" Target="https://en.m.wikipedia.org/wiki/ISBN_(identifier)" TargetMode="External"/><Relationship Id="rId286" Type="http://schemas.openxmlformats.org/officeDocument/2006/relationships/hyperlink" Target="https://www.vatican.va/roman_curia/pontifical_councils/chrstuni/documents/rc_pc_chrstuni_doc_11111994_assyrian-church_en.html" TargetMode="External"/><Relationship Id="rId50" Type="http://schemas.openxmlformats.org/officeDocument/2006/relationships/hyperlink" Target="https://en.m.wikipedia.org/wiki/Pelagianism" TargetMode="External"/><Relationship Id="rId104" Type="http://schemas.openxmlformats.org/officeDocument/2006/relationships/hyperlink" Target="https://en.m.wikipedia.org/wiki/Wikipedia:Citation_needed" TargetMode="External"/><Relationship Id="rId125" Type="http://schemas.openxmlformats.org/officeDocument/2006/relationships/image" Target="media/image2.jpeg"/><Relationship Id="rId146" Type="http://schemas.openxmlformats.org/officeDocument/2006/relationships/hyperlink" Target="https://en.m.wikipedia.org/wiki/Council_of_Ephesus" TargetMode="External"/><Relationship Id="rId167" Type="http://schemas.openxmlformats.org/officeDocument/2006/relationships/hyperlink" Target="https://en.m.wikipedia.org/w/index.php?title=Council_of_Ephesus&amp;action=edit&amp;section=10" TargetMode="External"/><Relationship Id="rId188" Type="http://schemas.openxmlformats.org/officeDocument/2006/relationships/hyperlink" Target="https://en.m.wikipedia.org/wiki/Nestorius" TargetMode="External"/><Relationship Id="rId311" Type="http://schemas.openxmlformats.org/officeDocument/2006/relationships/hyperlink" Target="https://en.m.wikipedia.org/wiki/ISBN_(identifier)" TargetMode="External"/><Relationship Id="rId332" Type="http://schemas.openxmlformats.org/officeDocument/2006/relationships/hyperlink" Target="https://en.m.wikipedia.org/wiki/File:Commons-logo.svg" TargetMode="External"/><Relationship Id="rId71" Type="http://schemas.openxmlformats.org/officeDocument/2006/relationships/hyperlink" Target="https://en.m.wikipedia.org/wiki/Nestorian_Schism" TargetMode="External"/><Relationship Id="rId92" Type="http://schemas.openxmlformats.org/officeDocument/2006/relationships/hyperlink" Target="https://en.m.wikipedia.org/w/index.php?title=Council_of_Ephesus&amp;action=edit&amp;section=4" TargetMode="External"/><Relationship Id="rId213" Type="http://schemas.openxmlformats.org/officeDocument/2006/relationships/hyperlink" Target="https://en.m.wikipedia.org/wiki/Wikipedia:Citation_needed" TargetMode="External"/><Relationship Id="rId234" Type="http://schemas.openxmlformats.org/officeDocument/2006/relationships/hyperlink" Target="https://en.m.wikipedia.org/wiki/Cyril_of_Alexandria" TargetMode="External"/><Relationship Id="rId2" Type="http://schemas.openxmlformats.org/officeDocument/2006/relationships/styles" Target="styles.xml"/><Relationship Id="rId29" Type="http://schemas.openxmlformats.org/officeDocument/2006/relationships/hyperlink" Target="https://en.m.wikipedia.org/wiki/Cyril_of_Alexandria" TargetMode="External"/><Relationship Id="rId255" Type="http://schemas.openxmlformats.org/officeDocument/2006/relationships/hyperlink" Target="https://www.jstor.org/stable/j.ctt32b26n" TargetMode="External"/><Relationship Id="rId276" Type="http://schemas.openxmlformats.org/officeDocument/2006/relationships/hyperlink" Target="https://books.google.com/books?id=Xp1gpa7wGPYC&amp;pg=PA383" TargetMode="External"/><Relationship Id="rId297" Type="http://schemas.openxmlformats.org/officeDocument/2006/relationships/hyperlink" Target="https://en.m.wikipedia.org/wiki/Special:BookSources/978-0-66422301-4" TargetMode="External"/><Relationship Id="rId40" Type="http://schemas.openxmlformats.org/officeDocument/2006/relationships/hyperlink" Target="https://en.m.wikipedia.org/wiki/Anglican_Church" TargetMode="External"/><Relationship Id="rId115" Type="http://schemas.openxmlformats.org/officeDocument/2006/relationships/hyperlink" Target="https://en.m.wikipedia.org/wiki/Excommunicated" TargetMode="External"/><Relationship Id="rId136" Type="http://schemas.openxmlformats.org/officeDocument/2006/relationships/hyperlink" Target="https://en.m.wikipedia.org/wiki/Council_of_Ephesus" TargetMode="External"/><Relationship Id="rId157" Type="http://schemas.openxmlformats.org/officeDocument/2006/relationships/hyperlink" Target="https://en.m.wikipedia.org/w/index.php?title=Council_of_Ephesus&amp;action=edit&amp;section=8" TargetMode="External"/><Relationship Id="rId178" Type="http://schemas.openxmlformats.org/officeDocument/2006/relationships/hyperlink" Target="https://en.m.wikipedia.org/wiki/Council_of_Ephesus" TargetMode="External"/><Relationship Id="rId301" Type="http://schemas.openxmlformats.org/officeDocument/2006/relationships/hyperlink" Target="https://en.m.wikipedia.org/wiki/Special:BookSources/978-900431290-6" TargetMode="External"/><Relationship Id="rId322" Type="http://schemas.openxmlformats.org/officeDocument/2006/relationships/hyperlink" Target="https://en.m.wikipedia.org/w/index.php?title=Council_of_Ephesus&amp;action=edit&amp;section=22" TargetMode="External"/><Relationship Id="rId343" Type="http://schemas.openxmlformats.org/officeDocument/2006/relationships/fontTable" Target="fontTable.xml"/><Relationship Id="rId61" Type="http://schemas.openxmlformats.org/officeDocument/2006/relationships/hyperlink" Target="https://en.m.wikipedia.org/wiki/Mother_of_God" TargetMode="External"/><Relationship Id="rId82" Type="http://schemas.openxmlformats.org/officeDocument/2006/relationships/hyperlink" Target="https://en.m.wikipedia.org/w/index.php?title=Council_of_Ephesus&amp;action=edit&amp;section=2" TargetMode="External"/><Relationship Id="rId199" Type="http://schemas.openxmlformats.org/officeDocument/2006/relationships/hyperlink" Target="https://en.m.wikipedia.org/wiki/First_Council_of_Constantinople" TargetMode="External"/><Relationship Id="rId203" Type="http://schemas.openxmlformats.org/officeDocument/2006/relationships/hyperlink" Target="https://en.m.wikipedia.org/wiki/Council_of_Ephesus" TargetMode="External"/><Relationship Id="rId19" Type="http://schemas.openxmlformats.org/officeDocument/2006/relationships/hyperlink" Target="https://en.m.wikipedia.org/wiki/Consensus_decision-making" TargetMode="External"/><Relationship Id="rId224" Type="http://schemas.openxmlformats.org/officeDocument/2006/relationships/hyperlink" Target="https://en.m.wikipedia.org/wiki/Theodore_of_Mopsuestia" TargetMode="External"/><Relationship Id="rId245" Type="http://schemas.openxmlformats.org/officeDocument/2006/relationships/hyperlink" Target="https://en.m.wikipedia.org/wiki/Grand_Rapids" TargetMode="External"/><Relationship Id="rId266" Type="http://schemas.openxmlformats.org/officeDocument/2006/relationships/hyperlink" Target="https://en.m.wikipedia.org/wiki/Special:BookSources/978-0-486-20398-0" TargetMode="External"/><Relationship Id="rId287" Type="http://schemas.openxmlformats.org/officeDocument/2006/relationships/hyperlink" Target="https://web.archive.org/web/20090104205725/https:/www.vatican.va/roman_curia/pontifical_councils/chrstuni/documents/rc_pc_chrstuni_doc_11111994_assyrian-church_en.html" TargetMode="External"/><Relationship Id="rId30" Type="http://schemas.openxmlformats.org/officeDocument/2006/relationships/hyperlink" Target="https://en.m.wikipedia.org/wiki/Church_of_Mary" TargetMode="External"/><Relationship Id="rId105" Type="http://schemas.openxmlformats.org/officeDocument/2006/relationships/hyperlink" Target="https://en.m.wikipedia.org/wiki/Theotokos" TargetMode="External"/><Relationship Id="rId126" Type="http://schemas.openxmlformats.org/officeDocument/2006/relationships/hyperlink" Target="https://en.m.wikipedia.org/wiki/Lyon" TargetMode="External"/><Relationship Id="rId147" Type="http://schemas.openxmlformats.org/officeDocument/2006/relationships/hyperlink" Target="https://en.m.wikipedia.org/wiki/John_I_of_Antioch" TargetMode="External"/><Relationship Id="rId168" Type="http://schemas.openxmlformats.org/officeDocument/2006/relationships/hyperlink" Target="https://en.m.wikipedia.org/wiki/Council_of_Ephesus" TargetMode="External"/><Relationship Id="rId312" Type="http://schemas.openxmlformats.org/officeDocument/2006/relationships/hyperlink" Target="https://en.m.wikipedia.org/wiki/Special:BookSources/978-0-88141056-3" TargetMode="External"/><Relationship Id="rId333" Type="http://schemas.openxmlformats.org/officeDocument/2006/relationships/image" Target="media/image5.png"/><Relationship Id="rId51" Type="http://schemas.openxmlformats.org/officeDocument/2006/relationships/hyperlink" Target="https://en.m.wikipedia.org/wiki/Nicene_Creed" TargetMode="External"/><Relationship Id="rId72" Type="http://schemas.openxmlformats.org/officeDocument/2006/relationships/hyperlink" Target="https://en.m.wikipedia.org/wiki/Persian_Empire_of_the_Sassanids" TargetMode="External"/><Relationship Id="rId93" Type="http://schemas.openxmlformats.org/officeDocument/2006/relationships/hyperlink" Target="https://en.m.wikipedia.org/wiki/Nestorianism" TargetMode="External"/><Relationship Id="rId189" Type="http://schemas.openxmlformats.org/officeDocument/2006/relationships/hyperlink" Target="https://en.m.wikipedia.org/wiki/Caelestius" TargetMode="External"/><Relationship Id="rId3" Type="http://schemas.openxmlformats.org/officeDocument/2006/relationships/settings" Target="settings.xml"/><Relationship Id="rId214" Type="http://schemas.openxmlformats.org/officeDocument/2006/relationships/hyperlink" Target="https://en.m.wikipedia.org/w/index.php?title=Council_of_Ephesus&amp;action=edit&amp;section=17" TargetMode="External"/><Relationship Id="rId235" Type="http://schemas.openxmlformats.org/officeDocument/2006/relationships/hyperlink" Target="https://en.m.wikipedia.org/wiki/Nestorius_of_Constantinople" TargetMode="External"/><Relationship Id="rId256" Type="http://schemas.openxmlformats.org/officeDocument/2006/relationships/hyperlink" Target="https://books.google.com/books?id=Pg35WfMdM-QC&amp;q=%22Council+of+Ephesus%22+Candidian&amp;pg=PT74" TargetMode="External"/><Relationship Id="rId277" Type="http://schemas.openxmlformats.org/officeDocument/2006/relationships/hyperlink" Target="https://en.m.wikipedia.org/wiki/Wikipedia:Link_rot" TargetMode="External"/><Relationship Id="rId298" Type="http://schemas.openxmlformats.org/officeDocument/2006/relationships/hyperlink" Target="https://en.m.wikipedia.org/wiki/John_Anthony_McGuckin" TargetMode="External"/><Relationship Id="rId116" Type="http://schemas.openxmlformats.org/officeDocument/2006/relationships/hyperlink" Target="https://en.m.wikipedia.org/wiki/Suffragan_bishops" TargetMode="External"/><Relationship Id="rId137" Type="http://schemas.openxmlformats.org/officeDocument/2006/relationships/hyperlink" Target="https://en.m.wikipedia.org/wiki/Council_of_Ephesus" TargetMode="External"/><Relationship Id="rId158" Type="http://schemas.openxmlformats.org/officeDocument/2006/relationships/hyperlink" Target="https://en.m.wikipedia.org/wiki/John_I_of_Antioch" TargetMode="External"/><Relationship Id="rId302" Type="http://schemas.openxmlformats.org/officeDocument/2006/relationships/hyperlink" Target="https://books.google.com/books?id=BVDsO6IbdOYC" TargetMode="External"/><Relationship Id="rId323" Type="http://schemas.openxmlformats.org/officeDocument/2006/relationships/hyperlink" Target="https://en.m.wikipedia.org/wiki/St._Cyril_of_Alexandria" TargetMode="External"/><Relationship Id="rId344" Type="http://schemas.openxmlformats.org/officeDocument/2006/relationships/theme" Target="theme/theme1.xml"/><Relationship Id="rId20" Type="http://schemas.openxmlformats.org/officeDocument/2006/relationships/hyperlink" Target="https://en.m.wikipedia.org/wiki/Legislature" TargetMode="External"/><Relationship Id="rId41" Type="http://schemas.openxmlformats.org/officeDocument/2006/relationships/hyperlink" Target="https://en.m.wikipedia.org/wiki/Reformed_Church" TargetMode="External"/><Relationship Id="rId62" Type="http://schemas.openxmlformats.org/officeDocument/2006/relationships/hyperlink" Target="https://en.m.wikipedia.org/wiki/Council_of_Ephesus" TargetMode="External"/><Relationship Id="rId83" Type="http://schemas.openxmlformats.org/officeDocument/2006/relationships/hyperlink" Target="https://en.m.wikipedia.org/w/index.php?title=Council_of_Ephesus&amp;action=edit&amp;section=3" TargetMode="External"/><Relationship Id="rId179" Type="http://schemas.openxmlformats.org/officeDocument/2006/relationships/hyperlink" Target="https://en.m.wikipedia.org/w/index.php?title=Council_of_Ephesus&amp;action=edit&amp;section=14" TargetMode="External"/><Relationship Id="rId190" Type="http://schemas.openxmlformats.org/officeDocument/2006/relationships/hyperlink" Target="https://en.m.wikipedia.org/wiki/Excommunication" TargetMode="External"/><Relationship Id="rId204" Type="http://schemas.openxmlformats.org/officeDocument/2006/relationships/hyperlink" Target="https://en.m.wikipedia.org/wiki/Norman_Cohn" TargetMode="External"/><Relationship Id="rId225" Type="http://schemas.openxmlformats.org/officeDocument/2006/relationships/hyperlink" Target="https://en.m.wikipedia.org/wiki/School_of_Edessa" TargetMode="External"/><Relationship Id="rId246" Type="http://schemas.openxmlformats.org/officeDocument/2006/relationships/hyperlink" Target="https://en.m.wikipedia.org/wiki/ISBN_(identifier)" TargetMode="External"/><Relationship Id="rId267" Type="http://schemas.openxmlformats.org/officeDocument/2006/relationships/hyperlink" Target="https://en.m.wikipedia.org/wiki/ISBN_(identifier)" TargetMode="External"/><Relationship Id="rId288" Type="http://schemas.openxmlformats.org/officeDocument/2006/relationships/hyperlink" Target="https://en.m.wikipedia.org/wiki/Wayback_Machine" TargetMode="External"/><Relationship Id="rId106" Type="http://schemas.openxmlformats.org/officeDocument/2006/relationships/hyperlink" Target="https://en.m.wikipedia.org/wiki/Consubstantial" TargetMode="External"/><Relationship Id="rId127" Type="http://schemas.openxmlformats.org/officeDocument/2006/relationships/hyperlink" Target="https://en.m.wikipedia.org/wiki/Theodosius_II" TargetMode="External"/><Relationship Id="rId313" Type="http://schemas.openxmlformats.org/officeDocument/2006/relationships/hyperlink" Target="https://books.google.com/books?id=9tCTomd0LcgC" TargetMode="External"/><Relationship Id="rId10" Type="http://schemas.openxmlformats.org/officeDocument/2006/relationships/hyperlink" Target="https://en.m.wikipedia.org/w/index.php?title=Special:UserLogin&amp;returnto=Council+of+Ephesus" TargetMode="External"/><Relationship Id="rId31" Type="http://schemas.openxmlformats.org/officeDocument/2006/relationships/hyperlink" Target="https://en.m.wikipedia.org/wiki/Ephesus" TargetMode="External"/><Relationship Id="rId52" Type="http://schemas.openxmlformats.org/officeDocument/2006/relationships/hyperlink" Target="https://en.m.wikipedia.org/wiki/Theotokos" TargetMode="External"/><Relationship Id="rId73" Type="http://schemas.openxmlformats.org/officeDocument/2006/relationships/hyperlink" Target="https://en.m.wikipedia.org/wiki/Christendom" TargetMode="External"/><Relationship Id="rId94" Type="http://schemas.openxmlformats.org/officeDocument/2006/relationships/hyperlink" Target="https://en.m.wikipedia.org/wiki/School_of_Antioch" TargetMode="External"/><Relationship Id="rId148" Type="http://schemas.openxmlformats.org/officeDocument/2006/relationships/hyperlink" Target="https://en.m.wikipedia.org/wiki/Council_of_Ephesus" TargetMode="External"/><Relationship Id="rId169" Type="http://schemas.openxmlformats.org/officeDocument/2006/relationships/hyperlink" Target="https://en.m.wikipedia.org/w/index.php?title=Council_of_Ephesus&amp;action=edit&amp;section=11" TargetMode="External"/><Relationship Id="rId334" Type="http://schemas.openxmlformats.org/officeDocument/2006/relationships/hyperlink" Target="https://commons.wikimedia.org/wiki/Category:Council_of_Ephesus" TargetMode="External"/><Relationship Id="rId4" Type="http://schemas.openxmlformats.org/officeDocument/2006/relationships/webSettings" Target="webSettings.xml"/><Relationship Id="rId180" Type="http://schemas.openxmlformats.org/officeDocument/2006/relationships/hyperlink" Target="https://en.m.wikipedia.org/wiki/Nestorius" TargetMode="External"/><Relationship Id="rId215" Type="http://schemas.openxmlformats.org/officeDocument/2006/relationships/hyperlink" Target="https://en.m.wikipedia.org/wiki/Church_of_the_East" TargetMode="External"/><Relationship Id="rId236" Type="http://schemas.openxmlformats.org/officeDocument/2006/relationships/hyperlink" Target="https://en.m.wikipedia.org/wiki/Council_of_Chalcedon" TargetMode="External"/><Relationship Id="rId257" Type="http://schemas.openxmlformats.org/officeDocument/2006/relationships/hyperlink" Target="https://en.m.wikipedia.org/wiki/ISBN_(identifier)" TargetMode="External"/><Relationship Id="rId278" Type="http://schemas.openxmlformats.org/officeDocument/2006/relationships/hyperlink" Target="https://en.m.wikipedia.org/wiki/ISBN_(identifier)" TargetMode="External"/><Relationship Id="rId303" Type="http://schemas.openxmlformats.org/officeDocument/2006/relationships/hyperlink" Target="https://en.m.wikipedia.org/wiki/ISBN_(identifier)" TargetMode="External"/><Relationship Id="rId42" Type="http://schemas.openxmlformats.org/officeDocument/2006/relationships/hyperlink" Target="https://en.m.wikipedia.org/wiki/First_Council_of_Constantinople" TargetMode="External"/><Relationship Id="rId84" Type="http://schemas.openxmlformats.org/officeDocument/2006/relationships/hyperlink" Target="https://en.m.wikipedia.org/wiki/John_McGuckin" TargetMode="External"/><Relationship Id="rId138" Type="http://schemas.openxmlformats.org/officeDocument/2006/relationships/hyperlink" Target="https://en.m.wikipedia.org/wiki/Council_of_Ephesus" TargetMode="External"/><Relationship Id="rId191" Type="http://schemas.openxmlformats.org/officeDocument/2006/relationships/hyperlink" Target="https://en.m.wikipedia.org/wiki/First_Council_of_Nicaea" TargetMode="External"/><Relationship Id="rId205" Type="http://schemas.openxmlformats.org/officeDocument/2006/relationships/hyperlink" Target="https://en.m.wikipedia.org/wiki/Peter_Toon" TargetMode="External"/><Relationship Id="rId247" Type="http://schemas.openxmlformats.org/officeDocument/2006/relationships/hyperlink" Target="https://en.m.wikipedia.org/wiki/Special:BookSources/0-8028-8121-1" TargetMode="External"/><Relationship Id="rId107" Type="http://schemas.openxmlformats.org/officeDocument/2006/relationships/hyperlink" Target="https://en.m.wikipedia.org/wiki/Wikipedia:Citation_needed" TargetMode="External"/><Relationship Id="rId289" Type="http://schemas.openxmlformats.org/officeDocument/2006/relationships/hyperlink" Target="https://en.m.wikipedia.org/w/index.php?title=Council_of_Ephesus&amp;action=edit&amp;section=21" TargetMode="External"/><Relationship Id="rId11" Type="http://schemas.openxmlformats.org/officeDocument/2006/relationships/hyperlink" Target="https://en.m.wikipedia.org/w/index.php?title=Council_of_Ephesus&amp;action=edit&amp;section=0" TargetMode="External"/><Relationship Id="rId53" Type="http://schemas.openxmlformats.org/officeDocument/2006/relationships/hyperlink" Target="https://en.m.wikipedia.org/wiki/Canon_(canon_law)" TargetMode="External"/><Relationship Id="rId149" Type="http://schemas.openxmlformats.org/officeDocument/2006/relationships/hyperlink" Target="https://en.m.wikipedia.org/wiki/Council_of_Ephesus" TargetMode="External"/><Relationship Id="rId314" Type="http://schemas.openxmlformats.org/officeDocument/2006/relationships/hyperlink" Target="https://en.m.wikipedia.org/wiki/ISBN_(identifier)" TargetMode="External"/><Relationship Id="rId95" Type="http://schemas.openxmlformats.org/officeDocument/2006/relationships/hyperlink" Target="https://en.m.wikipedia.org/wiki/Theotokos" TargetMode="External"/><Relationship Id="rId160" Type="http://schemas.openxmlformats.org/officeDocument/2006/relationships/hyperlink" Target="https://en.m.wikipedia.org/wiki/Council_of_Ephesus" TargetMode="External"/><Relationship Id="rId216" Type="http://schemas.openxmlformats.org/officeDocument/2006/relationships/hyperlink" Target="https://en.m.wikipedia.org/wiki/File:Christological_spectrum.svg" TargetMode="External"/><Relationship Id="rId258" Type="http://schemas.openxmlformats.org/officeDocument/2006/relationships/hyperlink" Target="https://en.m.wikipedia.org/wiki/Special:BookSources/9780814657034" TargetMode="External"/><Relationship Id="rId22" Type="http://schemas.openxmlformats.org/officeDocument/2006/relationships/hyperlink" Target="https://en.m.wikipedia.org/wiki/Council_of_Ephesus" TargetMode="External"/><Relationship Id="rId64" Type="http://schemas.openxmlformats.org/officeDocument/2006/relationships/hyperlink" Target="https://en.m.wikipedia.org/wiki/Excommunication" TargetMode="External"/><Relationship Id="rId118" Type="http://schemas.openxmlformats.org/officeDocument/2006/relationships/hyperlink" Target="https://en.m.wikipedia.org/wiki/John_I_of_Antioch" TargetMode="External"/><Relationship Id="rId325" Type="http://schemas.openxmlformats.org/officeDocument/2006/relationships/hyperlink" Target="https://en.m.wikipedia.org/wiki/Troparion" TargetMode="External"/><Relationship Id="rId171" Type="http://schemas.openxmlformats.org/officeDocument/2006/relationships/hyperlink" Target="https://en.m.wikipedia.org/w/index.php?title=Council_of_Ephesus&amp;action=edit&amp;section=12" TargetMode="External"/><Relationship Id="rId227" Type="http://schemas.openxmlformats.org/officeDocument/2006/relationships/hyperlink" Target="https://en.m.wikipedia.org/wiki/School_of_Nisibis" TargetMode="External"/><Relationship Id="rId269" Type="http://schemas.openxmlformats.org/officeDocument/2006/relationships/hyperlink" Target="http://www.newadvent.org/fathers/3810.htm" TargetMode="External"/><Relationship Id="rId33" Type="http://schemas.openxmlformats.org/officeDocument/2006/relationships/hyperlink" Target="https://en.m.wikipedia.org/wiki/File:Concile-Ephese-Fourviere-detail.jpg" TargetMode="External"/><Relationship Id="rId129" Type="http://schemas.openxmlformats.org/officeDocument/2006/relationships/hyperlink" Target="https://en.m.wikipedia.org/wiki/Council_of_Ephesus" TargetMode="External"/><Relationship Id="rId280" Type="http://schemas.openxmlformats.org/officeDocument/2006/relationships/hyperlink" Target="https://bible.org/article/phantom-heresy-did-council-ephesus-431-condemn-chiliasm" TargetMode="External"/><Relationship Id="rId336" Type="http://schemas.openxmlformats.org/officeDocument/2006/relationships/hyperlink" Target="http://www.fordham.edu/halsall/basis/ephesus.html" TargetMode="External"/><Relationship Id="rId75" Type="http://schemas.openxmlformats.org/officeDocument/2006/relationships/hyperlink" Target="https://en.m.wikipedia.org/wiki/Church_of_the_East" TargetMode="External"/><Relationship Id="rId140" Type="http://schemas.openxmlformats.org/officeDocument/2006/relationships/hyperlink" Target="https://en.m.wikipedia.org/wiki/Council_of_Ephesus" TargetMode="External"/><Relationship Id="rId182" Type="http://schemas.openxmlformats.org/officeDocument/2006/relationships/hyperlink" Target="https://en.m.wikipedia.org/wiki/Excommunication" TargetMode="External"/><Relationship Id="rId6" Type="http://schemas.openxmlformats.org/officeDocument/2006/relationships/hyperlink" Target="https://en.m.wikipedia.org/wiki/Council_of_Ephesus" TargetMode="External"/><Relationship Id="rId238" Type="http://schemas.openxmlformats.org/officeDocument/2006/relationships/hyperlink" Target="https://en.m.wikipedia.org/w/index.php?title=Council_of_Ephesus&amp;action=edit&amp;section=20" TargetMode="External"/><Relationship Id="rId291" Type="http://schemas.openxmlformats.org/officeDocument/2006/relationships/hyperlink" Target="https://books.google.com/books?id=e4ZxBAAAQBAJ" TargetMode="External"/><Relationship Id="rId305" Type="http://schemas.openxmlformats.org/officeDocument/2006/relationships/hyperlink" Target="https://en.m.wikipedia.org/wiki/Friedrich_Loofs" TargetMode="External"/><Relationship Id="rId44" Type="http://schemas.openxmlformats.org/officeDocument/2006/relationships/hyperlink" Target="https://en.m.wikipedia.org/wiki/Chalcedonian" TargetMode="External"/><Relationship Id="rId86" Type="http://schemas.openxmlformats.org/officeDocument/2006/relationships/hyperlink" Target="https://en.m.wikipedia.org/wiki/Constantinople" TargetMode="External"/><Relationship Id="rId151" Type="http://schemas.openxmlformats.org/officeDocument/2006/relationships/hyperlink" Target="https://en.m.wikipedia.org/wiki/Council_of_Ephesus" TargetMode="External"/><Relationship Id="rId193" Type="http://schemas.openxmlformats.org/officeDocument/2006/relationships/hyperlink" Target="https://en.m.wikipedia.org/wiki/Council_of_Ephesus" TargetMode="External"/><Relationship Id="rId207" Type="http://schemas.openxmlformats.org/officeDocument/2006/relationships/hyperlink" Target="https://en.m.wikipedia.org/wiki/Council_of_Ephesus" TargetMode="External"/><Relationship Id="rId249" Type="http://schemas.openxmlformats.org/officeDocument/2006/relationships/hyperlink" Target="https://www.tertullian.org/fathers2/NPNF2-14/TOC.htm" TargetMode="External"/><Relationship Id="rId13" Type="http://schemas.openxmlformats.org/officeDocument/2006/relationships/hyperlink" Target="https://en.m.wikipedia.org/wiki/Ephesus" TargetMode="External"/><Relationship Id="rId109" Type="http://schemas.openxmlformats.org/officeDocument/2006/relationships/hyperlink" Target="https://en.m.wikipedia.org/wiki/Incarnation_(Christianity)" TargetMode="External"/><Relationship Id="rId260" Type="http://schemas.openxmlformats.org/officeDocument/2006/relationships/hyperlink" Target="http://www.catholic.org/encyclopedia/view.php?id=4311" TargetMode="External"/><Relationship Id="rId316" Type="http://schemas.openxmlformats.org/officeDocument/2006/relationships/hyperlink" Target="https://en.m.wikipedia.org/wiki/ISBN_(identifier)" TargetMode="External"/><Relationship Id="rId55" Type="http://schemas.openxmlformats.org/officeDocument/2006/relationships/hyperlink" Target="https://en.m.wikipedia.org/w/index.php?title=Council_of_Ephesus&amp;action=edit&amp;section=1" TargetMode="External"/><Relationship Id="rId97" Type="http://schemas.openxmlformats.org/officeDocument/2006/relationships/hyperlink" Target="https://en.m.wikipedia.org/wiki/Christology" TargetMode="External"/><Relationship Id="rId120" Type="http://schemas.openxmlformats.org/officeDocument/2006/relationships/hyperlink" Target="https://en.m.wikipedia.org/wiki/Council_of_Ephesus" TargetMode="External"/><Relationship Id="rId162" Type="http://schemas.openxmlformats.org/officeDocument/2006/relationships/hyperlink" Target="https://en.m.wikipedia.org/wiki/Apollinarian" TargetMode="External"/><Relationship Id="rId218" Type="http://schemas.openxmlformats.org/officeDocument/2006/relationships/hyperlink" Target="https://en.m.wikipedia.org/wiki/Schism" TargetMode="External"/><Relationship Id="rId271" Type="http://schemas.openxmlformats.org/officeDocument/2006/relationships/hyperlink" Target="https://en.m.wikipedia.org/wiki/ISBN_(identifier)" TargetMode="External"/><Relationship Id="rId24" Type="http://schemas.openxmlformats.org/officeDocument/2006/relationships/hyperlink" Target="https://en.m.wikipedia.org/wiki/Council_of_Ephesus" TargetMode="External"/><Relationship Id="rId66" Type="http://schemas.openxmlformats.org/officeDocument/2006/relationships/hyperlink" Target="https://en.m.wikipedia.org/wiki/Theodosius_II" TargetMode="External"/><Relationship Id="rId131" Type="http://schemas.openxmlformats.org/officeDocument/2006/relationships/hyperlink" Target="https://en.m.wikipedia.org/w/index.php?title=Council_of_Ephesus&amp;action=edit&amp;section=6" TargetMode="External"/><Relationship Id="rId327" Type="http://schemas.openxmlformats.org/officeDocument/2006/relationships/hyperlink" Target="https://en.m.wikipedia.org/wiki/Orthodox_Church_in_America" TargetMode="External"/><Relationship Id="rId173" Type="http://schemas.openxmlformats.org/officeDocument/2006/relationships/hyperlink" Target="https://en.m.wikipedia.org/wiki/Council_of_Ephesus" TargetMode="External"/><Relationship Id="rId229" Type="http://schemas.openxmlformats.org/officeDocument/2006/relationships/hyperlink" Target="https://en.m.wikipedia.org/wiki/Council_of_Ephe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9613</Words>
  <Characters>54795</Characters>
  <Application>Microsoft Office Word</Application>
  <DocSecurity>0</DocSecurity>
  <Lines>456</Lines>
  <Paragraphs>128</Paragraphs>
  <ScaleCrop>false</ScaleCrop>
  <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2025-09-02T21:00:00Z</dcterms:created>
  <dcterms:modified xsi:type="dcterms:W3CDTF">2025-09-02T21:08:00Z</dcterms:modified>
</cp:coreProperties>
</file>